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E2EA24" w14:textId="2EFB773B" w:rsidR="00703552" w:rsidRPr="00703552" w:rsidRDefault="00823F1B" w:rsidP="00703552">
      <w:pPr>
        <w:jc w:val="center"/>
      </w:pPr>
      <w:r>
        <w:rPr>
          <w:rFonts w:ascii="Apple Chancery" w:hAnsi="Apple Chancery" w:cs="Apple Chancery"/>
          <w:b/>
          <w:color w:val="002060"/>
          <w:sz w:val="40"/>
          <w:szCs w:val="40"/>
        </w:rPr>
        <w:t xml:space="preserve">                       </w:t>
      </w:r>
      <w:r w:rsidR="00B03C42" w:rsidRPr="009C5F75">
        <w:rPr>
          <w:rFonts w:ascii="Apple Chancery" w:hAnsi="Apple Chancery" w:cs="Apple Chancery"/>
          <w:b/>
          <w:color w:val="002060"/>
          <w:sz w:val="40"/>
          <w:szCs w:val="40"/>
        </w:rPr>
        <w:t>Talbot County Public Schools</w:t>
      </w:r>
      <w:r>
        <w:rPr>
          <w:rFonts w:ascii="Apple Chancery" w:hAnsi="Apple Chancery" w:cs="Apple Chancery"/>
          <w:b/>
          <w:color w:val="002060"/>
          <w:sz w:val="40"/>
          <w:szCs w:val="40"/>
        </w:rPr>
        <w:tab/>
      </w:r>
      <w:r>
        <w:rPr>
          <w:rFonts w:ascii="Apple Chancery" w:hAnsi="Apple Chancery" w:cs="Apple Chancery"/>
          <w:b/>
          <w:color w:val="002060"/>
          <w:sz w:val="40"/>
          <w:szCs w:val="40"/>
        </w:rPr>
        <w:tab/>
      </w:r>
      <w:r>
        <w:rPr>
          <w:rFonts w:ascii="Apple Chancery" w:hAnsi="Apple Chancery" w:cs="Apple Chancery"/>
          <w:b/>
          <w:color w:val="002060"/>
        </w:rPr>
        <w:t>2024 Newsletter</w:t>
      </w:r>
    </w:p>
    <w:p w14:paraId="4C9F6555" w14:textId="5CA22475" w:rsidR="00B03C42" w:rsidRPr="00703552" w:rsidRDefault="00B03C42" w:rsidP="00703552">
      <w:pPr>
        <w:jc w:val="center"/>
        <w:rPr>
          <w:sz w:val="40"/>
          <w:szCs w:val="40"/>
        </w:rPr>
      </w:pPr>
      <w:r w:rsidRPr="0052752B">
        <w:fldChar w:fldCharType="begin"/>
      </w:r>
      <w:r w:rsidRPr="0052752B">
        <w:instrText xml:space="preserve"> INCLUDEPICTURE "https://encrypted-tbn0.gstatic.com/images?q=tbn:ANd9GcRgC2aePcfXr8pcK_dWw_EoQ7SQ_dpWK3NoBg&amp;usqp=CAU" \* MERGEFORMATINET </w:instrText>
      </w:r>
      <w:r w:rsidRPr="0052752B">
        <w:fldChar w:fldCharType="separate"/>
      </w:r>
      <w:r w:rsidRPr="0052752B">
        <w:fldChar w:fldCharType="end"/>
      </w:r>
      <w:r w:rsidR="004178E5">
        <w:rPr>
          <w:rFonts w:ascii="Apple Chancery" w:hAnsi="Apple Chancery" w:cs="Apple Chancery"/>
          <w:b/>
          <w:color w:val="002060"/>
          <w:sz w:val="40"/>
          <w:szCs w:val="40"/>
        </w:rPr>
        <w:t>Special Education</w:t>
      </w:r>
      <w:r w:rsidRPr="009C5F75">
        <w:rPr>
          <w:rFonts w:ascii="Apple Chancery" w:hAnsi="Apple Chancery" w:cs="Apple Chancery"/>
          <w:b/>
          <w:color w:val="002060"/>
          <w:sz w:val="40"/>
          <w:szCs w:val="40"/>
        </w:rPr>
        <w:t xml:space="preserve"> </w:t>
      </w:r>
      <w:r w:rsidR="004178E5">
        <w:rPr>
          <w:rFonts w:ascii="Apple Chancery" w:hAnsi="Apple Chancery" w:cs="Apple Chancery"/>
          <w:b/>
          <w:color w:val="002060"/>
          <w:sz w:val="40"/>
          <w:szCs w:val="40"/>
        </w:rPr>
        <w:t xml:space="preserve">Family </w:t>
      </w:r>
      <w:r w:rsidRPr="009C5F75">
        <w:rPr>
          <w:rFonts w:ascii="Apple Chancery" w:hAnsi="Apple Chancery" w:cs="Apple Chancery"/>
          <w:b/>
          <w:color w:val="002060"/>
          <w:sz w:val="40"/>
          <w:szCs w:val="40"/>
        </w:rPr>
        <w:t>Support Resource Center</w:t>
      </w:r>
    </w:p>
    <w:p w14:paraId="19FF3D4E" w14:textId="79B850AA" w:rsidR="00B03C42" w:rsidRDefault="004178E5" w:rsidP="00B03C42">
      <w:pPr>
        <w:jc w:val="center"/>
        <w:rPr>
          <w:rFonts w:ascii="Apple Chancery" w:hAnsi="Apple Chancery" w:cs="Apple Chancery"/>
          <w:b/>
          <w:color w:val="002060"/>
        </w:rPr>
      </w:pPr>
      <w:r>
        <w:rPr>
          <w:noProof/>
        </w:rPr>
        <w:drawing>
          <wp:anchor distT="0" distB="0" distL="114300" distR="114300" simplePos="0" relativeHeight="251693056" behindDoc="0" locked="0" layoutInCell="1" allowOverlap="1" wp14:anchorId="60D09040" wp14:editId="45B00E0E">
            <wp:simplePos x="0" y="0"/>
            <wp:positionH relativeFrom="column">
              <wp:posOffset>-152433</wp:posOffset>
            </wp:positionH>
            <wp:positionV relativeFrom="paragraph">
              <wp:posOffset>158115</wp:posOffset>
            </wp:positionV>
            <wp:extent cx="1939290" cy="727075"/>
            <wp:effectExtent l="0" t="0" r="3810" b="0"/>
            <wp:wrapThrough wrapText="bothSides">
              <wp:wrapPolygon edited="0">
                <wp:start x="0" y="0"/>
                <wp:lineTo x="0" y="21128"/>
                <wp:lineTo x="21501" y="21128"/>
                <wp:lineTo x="21501" y="0"/>
                <wp:lineTo x="0" y="0"/>
              </wp:wrapPolygon>
            </wp:wrapThrough>
            <wp:docPr id="1604583496" name="Picture 1" descr="Back to School creative background  with school items in a background. Modern teaching, education and learning symbol design. Template for horizontal banner, poster, flyer. Flat Vector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ck to School creative background  with school items in a background. Modern teaching, education and learning symbol design. Template for horizontal banner, poster, flyer. Flat Vector illustrati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39290" cy="727075"/>
                    </a:xfrm>
                    <a:prstGeom prst="rect">
                      <a:avLst/>
                    </a:prstGeom>
                    <a:noFill/>
                    <a:ln>
                      <a:noFill/>
                    </a:ln>
                  </pic:spPr>
                </pic:pic>
              </a:graphicData>
            </a:graphic>
            <wp14:sizeRelH relativeFrom="page">
              <wp14:pctWidth>0</wp14:pctWidth>
            </wp14:sizeRelH>
            <wp14:sizeRelV relativeFrom="page">
              <wp14:pctHeight>0</wp14:pctHeight>
            </wp14:sizeRelV>
          </wp:anchor>
        </w:drawing>
      </w:r>
      <w:r w:rsidR="00703552">
        <w:rPr>
          <w:rFonts w:ascii="Apple Chancery" w:hAnsi="Apple Chancery" w:cs="Apple Chancery"/>
          <w:b/>
          <w:color w:val="002060"/>
        </w:rPr>
        <w:t xml:space="preserve"> </w:t>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r w:rsidR="00823F1B">
        <w:rPr>
          <w:rFonts w:ascii="Apple Chancery" w:hAnsi="Apple Chancery" w:cs="Apple Chancery"/>
          <w:b/>
          <w:color w:val="002060"/>
        </w:rPr>
        <w:tab/>
      </w:r>
    </w:p>
    <w:p w14:paraId="2F9B4C35" w14:textId="77777777" w:rsidR="00B227F4" w:rsidRDefault="00B227F4" w:rsidP="00B03C42">
      <w:pPr>
        <w:jc w:val="center"/>
        <w:rPr>
          <w:rFonts w:ascii="Apple Chancery" w:hAnsi="Apple Chancery" w:cs="Apple Chancery"/>
          <w:b/>
          <w:color w:val="002060"/>
        </w:rPr>
      </w:pPr>
    </w:p>
    <w:p w14:paraId="1F127F3E" w14:textId="7C33F295" w:rsidR="004178E5" w:rsidRDefault="004178E5" w:rsidP="00B03C42">
      <w:pPr>
        <w:jc w:val="center"/>
        <w:rPr>
          <w:rFonts w:ascii="Apple Chancery" w:hAnsi="Apple Chancery" w:cs="Apple Chancery"/>
          <w:b/>
          <w:color w:val="002060"/>
        </w:rPr>
      </w:pPr>
    </w:p>
    <w:p w14:paraId="7637102B" w14:textId="4DDAD939" w:rsidR="001F7A41" w:rsidRDefault="004178E5" w:rsidP="00E57D15">
      <w:pPr>
        <w:rPr>
          <w:bCs/>
          <w:i/>
          <w:iCs/>
          <w:sz w:val="32"/>
          <w:szCs w:val="32"/>
        </w:rPr>
      </w:pPr>
      <w:r w:rsidRPr="004178E5">
        <w:rPr>
          <w:bCs/>
          <w:i/>
          <w:iCs/>
          <w:sz w:val="32"/>
          <w:szCs w:val="32"/>
        </w:rPr>
        <w:t xml:space="preserve">Welcome back </w:t>
      </w:r>
      <w:r>
        <w:rPr>
          <w:bCs/>
          <w:i/>
          <w:iCs/>
          <w:sz w:val="32"/>
          <w:szCs w:val="32"/>
        </w:rPr>
        <w:t xml:space="preserve">to another amazing school year. </w:t>
      </w:r>
      <w:r w:rsidR="00B03C42" w:rsidRPr="00B60A1C">
        <w:rPr>
          <w:bCs/>
          <w:i/>
          <w:iCs/>
          <w:sz w:val="32"/>
          <w:szCs w:val="32"/>
        </w:rPr>
        <w:t xml:space="preserve">The Family Support &amp; Resource Center is designed to offer support to families of children that receive Special Education Services in Talbot County. We offer </w:t>
      </w:r>
      <w:r w:rsidR="001F7A41" w:rsidRPr="00B60A1C">
        <w:rPr>
          <w:bCs/>
          <w:i/>
          <w:iCs/>
          <w:sz w:val="32"/>
          <w:szCs w:val="32"/>
        </w:rPr>
        <w:t>parent/caregiver workshops</w:t>
      </w:r>
      <w:r w:rsidR="00B03C42" w:rsidRPr="00B60A1C">
        <w:rPr>
          <w:bCs/>
          <w:i/>
          <w:iCs/>
          <w:sz w:val="32"/>
          <w:szCs w:val="32"/>
        </w:rPr>
        <w:t>, presentations, access to our Lending Library where we have multiple books appropriate for children, staff and parents, IEP support</w:t>
      </w:r>
      <w:r w:rsidR="00335F64">
        <w:rPr>
          <w:bCs/>
          <w:i/>
          <w:iCs/>
          <w:sz w:val="32"/>
          <w:szCs w:val="32"/>
        </w:rPr>
        <w:t>, Free IEP Binders with organizing tabs</w:t>
      </w:r>
      <w:r w:rsidR="00335F64" w:rsidRPr="00B60A1C">
        <w:rPr>
          <w:bCs/>
          <w:i/>
          <w:iCs/>
          <w:sz w:val="32"/>
          <w:szCs w:val="32"/>
        </w:rPr>
        <w:t xml:space="preserve"> and</w:t>
      </w:r>
      <w:r w:rsidR="00B03C42" w:rsidRPr="00B60A1C">
        <w:rPr>
          <w:bCs/>
          <w:i/>
          <w:iCs/>
          <w:sz w:val="32"/>
          <w:szCs w:val="32"/>
        </w:rPr>
        <w:t xml:space="preserve"> don’t forget about our family fun activities! </w:t>
      </w:r>
      <w:r w:rsidR="00D04995">
        <w:rPr>
          <w:bCs/>
          <w:i/>
          <w:iCs/>
          <w:sz w:val="32"/>
          <w:szCs w:val="32"/>
        </w:rPr>
        <w:t xml:space="preserve">We also have Port Discovery Passes that families can borrow. </w:t>
      </w:r>
      <w:r w:rsidR="001F7A41" w:rsidRPr="00B60A1C">
        <w:rPr>
          <w:bCs/>
          <w:i/>
          <w:iCs/>
          <w:sz w:val="32"/>
          <w:szCs w:val="32"/>
        </w:rPr>
        <w:t>As always, f</w:t>
      </w:r>
      <w:r w:rsidR="00B03C42" w:rsidRPr="00B60A1C">
        <w:rPr>
          <w:bCs/>
          <w:i/>
          <w:iCs/>
          <w:sz w:val="32"/>
          <w:szCs w:val="32"/>
        </w:rPr>
        <w:t>eel free to reach out with any questions</w:t>
      </w:r>
      <w:r w:rsidR="00D04995">
        <w:rPr>
          <w:bCs/>
          <w:i/>
          <w:iCs/>
          <w:sz w:val="32"/>
          <w:szCs w:val="32"/>
        </w:rPr>
        <w:t xml:space="preserve"> or if you are interested in utilizing any of </w:t>
      </w:r>
      <w:r w:rsidR="00B443AA">
        <w:rPr>
          <w:bCs/>
          <w:i/>
          <w:iCs/>
          <w:sz w:val="32"/>
          <w:szCs w:val="32"/>
        </w:rPr>
        <w:t>our</w:t>
      </w:r>
      <w:r w:rsidR="00D04995">
        <w:rPr>
          <w:bCs/>
          <w:i/>
          <w:iCs/>
          <w:sz w:val="32"/>
          <w:szCs w:val="32"/>
        </w:rPr>
        <w:t xml:space="preserve"> Resources. </w:t>
      </w:r>
      <w:r w:rsidR="00335F64">
        <w:rPr>
          <w:bCs/>
          <w:i/>
          <w:iCs/>
          <w:sz w:val="32"/>
          <w:szCs w:val="32"/>
        </w:rPr>
        <w:t xml:space="preserve"> </w:t>
      </w:r>
    </w:p>
    <w:p w14:paraId="27FA1128" w14:textId="4BB6A716" w:rsidR="00D04995" w:rsidRPr="00B60A1C" w:rsidRDefault="00D04995" w:rsidP="00E57D15">
      <w:pPr>
        <w:rPr>
          <w:bCs/>
          <w:i/>
          <w:iCs/>
          <w:sz w:val="32"/>
          <w:szCs w:val="32"/>
        </w:rPr>
      </w:pPr>
    </w:p>
    <w:p w14:paraId="0949B372" w14:textId="117A8814" w:rsidR="00B03C42" w:rsidRPr="00B60A1C" w:rsidRDefault="00B03C42" w:rsidP="00E57D15">
      <w:pPr>
        <w:rPr>
          <w:bCs/>
          <w:i/>
          <w:iCs/>
          <w:color w:val="0070C0"/>
          <w:sz w:val="32"/>
          <w:szCs w:val="32"/>
        </w:rPr>
      </w:pPr>
      <w:r w:rsidRPr="00B60A1C">
        <w:rPr>
          <w:bCs/>
          <w:i/>
          <w:iCs/>
          <w:sz w:val="32"/>
          <w:szCs w:val="32"/>
        </w:rPr>
        <w:t xml:space="preserve">~ Stacey Behrens at </w:t>
      </w:r>
      <w:hyperlink r:id="rId9" w:history="1">
        <w:r w:rsidRPr="00B60A1C">
          <w:rPr>
            <w:rStyle w:val="Hyperlink"/>
            <w:bCs/>
            <w:i/>
            <w:iCs/>
            <w:sz w:val="32"/>
            <w:szCs w:val="32"/>
          </w:rPr>
          <w:t>sbehrens@talbotschools.org</w:t>
        </w:r>
      </w:hyperlink>
      <w:r w:rsidRPr="00B60A1C">
        <w:rPr>
          <w:bCs/>
          <w:i/>
          <w:iCs/>
          <w:sz w:val="32"/>
          <w:szCs w:val="32"/>
        </w:rPr>
        <w:t xml:space="preserve"> or 410-822-0330, ext. 1</w:t>
      </w:r>
      <w:r w:rsidR="006D46D5">
        <w:rPr>
          <w:bCs/>
          <w:i/>
          <w:iCs/>
          <w:sz w:val="32"/>
          <w:szCs w:val="32"/>
        </w:rPr>
        <w:t>97</w:t>
      </w:r>
    </w:p>
    <w:p w14:paraId="6B93BD49" w14:textId="290E65D9" w:rsidR="00B60A1C" w:rsidRPr="00335F64" w:rsidRDefault="00B60A1C" w:rsidP="00B03C42">
      <w:pPr>
        <w:rPr>
          <w:bCs/>
          <w:color w:val="0070C0"/>
          <w:sz w:val="44"/>
          <w:szCs w:val="44"/>
        </w:rPr>
      </w:pPr>
    </w:p>
    <w:p w14:paraId="660DF234" w14:textId="47E634C8" w:rsidR="00B03C42" w:rsidRPr="00B443AA" w:rsidRDefault="00B03C42" w:rsidP="00B03C42">
      <w:pPr>
        <w:jc w:val="center"/>
        <w:rPr>
          <w:b/>
          <w:i/>
          <w:iCs/>
          <w:color w:val="002060"/>
          <w:sz w:val="32"/>
          <w:szCs w:val="32"/>
          <w:u w:val="single"/>
        </w:rPr>
      </w:pPr>
      <w:r w:rsidRPr="00B443AA">
        <w:rPr>
          <w:b/>
          <w:i/>
          <w:iCs/>
          <w:color w:val="002060"/>
          <w:sz w:val="32"/>
          <w:szCs w:val="32"/>
          <w:u w:val="single"/>
        </w:rPr>
        <w:t>Special Education Citizens Advisory</w:t>
      </w:r>
      <w:r w:rsidR="005861F9">
        <w:rPr>
          <w:b/>
          <w:i/>
          <w:iCs/>
          <w:color w:val="002060"/>
          <w:sz w:val="32"/>
          <w:szCs w:val="32"/>
          <w:u w:val="single"/>
        </w:rPr>
        <w:t xml:space="preserve"> Committee</w:t>
      </w:r>
      <w:r w:rsidRPr="00B443AA">
        <w:rPr>
          <w:b/>
          <w:i/>
          <w:iCs/>
          <w:color w:val="002060"/>
          <w:sz w:val="32"/>
          <w:szCs w:val="32"/>
          <w:u w:val="single"/>
        </w:rPr>
        <w:t xml:space="preserve"> (SECAC) </w:t>
      </w:r>
    </w:p>
    <w:p w14:paraId="4011964C" w14:textId="6FE9ED55" w:rsidR="00B03C42" w:rsidRPr="002F147D" w:rsidRDefault="00B03C42" w:rsidP="00B03C42">
      <w:pPr>
        <w:jc w:val="center"/>
        <w:rPr>
          <w:b/>
          <w:i/>
          <w:iCs/>
          <w:color w:val="002060"/>
          <w:sz w:val="32"/>
          <w:szCs w:val="32"/>
          <w:u w:val="single"/>
        </w:rPr>
      </w:pPr>
    </w:p>
    <w:p w14:paraId="7DBFC08A" w14:textId="252E914A" w:rsidR="00B03C42" w:rsidRPr="002F147D" w:rsidRDefault="00B03C42" w:rsidP="00B03C42">
      <w:pPr>
        <w:rPr>
          <w:bCs/>
          <w:i/>
          <w:iCs/>
          <w:sz w:val="32"/>
          <w:szCs w:val="32"/>
        </w:rPr>
      </w:pPr>
      <w:r w:rsidRPr="002F147D">
        <w:rPr>
          <w:bCs/>
          <w:i/>
          <w:iCs/>
          <w:sz w:val="32"/>
          <w:szCs w:val="32"/>
        </w:rPr>
        <w:t xml:space="preserve">Members, TCPS families &amp; community partners are always welcome </w:t>
      </w:r>
      <w:r w:rsidR="001F7A41" w:rsidRPr="002F147D">
        <w:rPr>
          <w:bCs/>
          <w:i/>
          <w:iCs/>
          <w:sz w:val="32"/>
          <w:szCs w:val="32"/>
        </w:rPr>
        <w:t xml:space="preserve">and encouraged </w:t>
      </w:r>
      <w:r w:rsidRPr="002F147D">
        <w:rPr>
          <w:bCs/>
          <w:i/>
          <w:iCs/>
          <w:sz w:val="32"/>
          <w:szCs w:val="32"/>
        </w:rPr>
        <w:t>to attend our quarterly SECAC meetings.  This is an opportunity to become a part of a committee that shapes the activities and events available to children with special needs.  We plan fun social events, excellent seminars, webinars, training events and help</w:t>
      </w:r>
      <w:r w:rsidR="004178E5" w:rsidRPr="002F147D">
        <w:rPr>
          <w:bCs/>
          <w:i/>
          <w:iCs/>
          <w:sz w:val="32"/>
          <w:szCs w:val="32"/>
        </w:rPr>
        <w:t xml:space="preserve"> determine how</w:t>
      </w:r>
      <w:r w:rsidR="00D52ACA">
        <w:rPr>
          <w:bCs/>
          <w:i/>
          <w:iCs/>
          <w:sz w:val="32"/>
          <w:szCs w:val="32"/>
        </w:rPr>
        <w:t xml:space="preserve"> local SECAC</w:t>
      </w:r>
      <w:r w:rsidRPr="002F147D">
        <w:rPr>
          <w:bCs/>
          <w:i/>
          <w:iCs/>
          <w:sz w:val="32"/>
          <w:szCs w:val="32"/>
        </w:rPr>
        <w:t xml:space="preserve"> fund</w:t>
      </w:r>
      <w:r w:rsidR="004178E5" w:rsidRPr="002F147D">
        <w:rPr>
          <w:bCs/>
          <w:i/>
          <w:iCs/>
          <w:sz w:val="32"/>
          <w:szCs w:val="32"/>
        </w:rPr>
        <w:t xml:space="preserve">s are used. </w:t>
      </w:r>
    </w:p>
    <w:p w14:paraId="60F61066" w14:textId="506AB18C" w:rsidR="00E57D15" w:rsidRPr="004178E5" w:rsidRDefault="00E57D15" w:rsidP="00B03C42">
      <w:pPr>
        <w:rPr>
          <w:bCs/>
          <w:color w:val="002060"/>
          <w:sz w:val="28"/>
          <w:szCs w:val="28"/>
          <w:u w:val="single"/>
        </w:rPr>
      </w:pPr>
    </w:p>
    <w:p w14:paraId="300A770B" w14:textId="77777777" w:rsidR="004178E5" w:rsidRPr="009E5E31" w:rsidRDefault="004178E5" w:rsidP="004178E5">
      <w:pPr>
        <w:rPr>
          <w:b/>
          <w:bCs/>
          <w:color w:val="000000" w:themeColor="text1"/>
          <w:sz w:val="26"/>
          <w:szCs w:val="26"/>
          <w:u w:val="single"/>
        </w:rPr>
      </w:pPr>
      <w:r w:rsidRPr="009E5E31">
        <w:rPr>
          <w:b/>
          <w:bCs/>
          <w:color w:val="000000" w:themeColor="text1"/>
          <w:sz w:val="26"/>
          <w:szCs w:val="26"/>
          <w:u w:val="single"/>
        </w:rPr>
        <w:t xml:space="preserve">2024/2025 SECAC Meeting Dates: </w:t>
      </w:r>
    </w:p>
    <w:p w14:paraId="1C85AA5A" w14:textId="77777777" w:rsidR="004178E5" w:rsidRPr="009E5E31" w:rsidRDefault="004178E5" w:rsidP="004178E5">
      <w:pPr>
        <w:rPr>
          <w:b/>
          <w:bCs/>
          <w:color w:val="000000" w:themeColor="text1"/>
          <w:sz w:val="26"/>
          <w:szCs w:val="26"/>
        </w:rPr>
      </w:pPr>
    </w:p>
    <w:p w14:paraId="4EE511DD" w14:textId="77777777" w:rsidR="004178E5" w:rsidRPr="009E5E31" w:rsidRDefault="004178E5" w:rsidP="004178E5">
      <w:pPr>
        <w:rPr>
          <w:b/>
          <w:bCs/>
          <w:color w:val="000000" w:themeColor="text1"/>
          <w:sz w:val="26"/>
          <w:szCs w:val="26"/>
        </w:rPr>
        <w:sectPr w:rsidR="004178E5" w:rsidRPr="009E5E31" w:rsidSect="004178E5">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44EB3CF4" w14:textId="77777777" w:rsidR="004178E5" w:rsidRPr="009E5E31" w:rsidRDefault="004178E5" w:rsidP="004178E5">
      <w:pPr>
        <w:rPr>
          <w:b/>
          <w:bCs/>
          <w:color w:val="000000" w:themeColor="text1"/>
          <w:sz w:val="26"/>
          <w:szCs w:val="26"/>
        </w:rPr>
      </w:pPr>
      <w:r w:rsidRPr="009E5E31">
        <w:rPr>
          <w:b/>
          <w:bCs/>
          <w:color w:val="000000" w:themeColor="text1"/>
          <w:sz w:val="26"/>
          <w:szCs w:val="26"/>
        </w:rPr>
        <w:t>September 10, 2024</w:t>
      </w:r>
    </w:p>
    <w:p w14:paraId="0F8E252D" w14:textId="77777777" w:rsidR="004178E5" w:rsidRPr="009E5E31" w:rsidRDefault="004178E5" w:rsidP="004178E5">
      <w:pPr>
        <w:rPr>
          <w:b/>
          <w:bCs/>
          <w:color w:val="000000" w:themeColor="text1"/>
          <w:sz w:val="26"/>
          <w:szCs w:val="26"/>
        </w:rPr>
      </w:pPr>
      <w:r w:rsidRPr="009E5E31">
        <w:rPr>
          <w:b/>
          <w:bCs/>
          <w:color w:val="000000" w:themeColor="text1"/>
          <w:sz w:val="26"/>
          <w:szCs w:val="26"/>
        </w:rPr>
        <w:t>December 3, 2024</w:t>
      </w:r>
    </w:p>
    <w:p w14:paraId="5B34DC3A" w14:textId="77777777" w:rsidR="004178E5" w:rsidRPr="009E5E31" w:rsidRDefault="004178E5" w:rsidP="004178E5">
      <w:pPr>
        <w:rPr>
          <w:b/>
          <w:bCs/>
          <w:color w:val="000000" w:themeColor="text1"/>
          <w:sz w:val="26"/>
          <w:szCs w:val="26"/>
        </w:rPr>
      </w:pPr>
      <w:r w:rsidRPr="009E5E31">
        <w:rPr>
          <w:b/>
          <w:bCs/>
          <w:color w:val="000000" w:themeColor="text1"/>
          <w:sz w:val="26"/>
          <w:szCs w:val="26"/>
        </w:rPr>
        <w:t>February 4, 2025</w:t>
      </w:r>
    </w:p>
    <w:p w14:paraId="15F195B5" w14:textId="77777777" w:rsidR="004178E5" w:rsidRPr="009E5E31" w:rsidRDefault="004178E5" w:rsidP="004178E5">
      <w:pPr>
        <w:rPr>
          <w:b/>
          <w:bCs/>
          <w:color w:val="000000" w:themeColor="text1"/>
          <w:sz w:val="26"/>
          <w:szCs w:val="26"/>
        </w:rPr>
      </w:pPr>
      <w:r w:rsidRPr="009E5E31">
        <w:rPr>
          <w:b/>
          <w:bCs/>
          <w:color w:val="000000" w:themeColor="text1"/>
          <w:sz w:val="26"/>
          <w:szCs w:val="26"/>
        </w:rPr>
        <w:t>April 8, 2025</w:t>
      </w:r>
    </w:p>
    <w:p w14:paraId="70090529" w14:textId="77777777" w:rsidR="004178E5" w:rsidRPr="009E5E31" w:rsidRDefault="004178E5" w:rsidP="004178E5">
      <w:pPr>
        <w:rPr>
          <w:b/>
          <w:bCs/>
          <w:color w:val="000000" w:themeColor="text1"/>
          <w:sz w:val="26"/>
          <w:szCs w:val="26"/>
        </w:rPr>
        <w:sectPr w:rsidR="004178E5" w:rsidRPr="009E5E31" w:rsidSect="00905E39">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num="2" w:space="720"/>
          <w:docGrid w:linePitch="360"/>
        </w:sectPr>
      </w:pPr>
    </w:p>
    <w:p w14:paraId="2517EFE1" w14:textId="77777777" w:rsidR="004178E5" w:rsidRPr="009E5E31" w:rsidRDefault="004178E5" w:rsidP="004178E5">
      <w:pPr>
        <w:rPr>
          <w:b/>
          <w:bCs/>
          <w:color w:val="000000" w:themeColor="text1"/>
          <w:sz w:val="26"/>
          <w:szCs w:val="26"/>
        </w:rPr>
      </w:pPr>
    </w:p>
    <w:p w14:paraId="7F27E693" w14:textId="382E06F9" w:rsidR="004178E5" w:rsidRPr="00BA7E52" w:rsidRDefault="004178E5" w:rsidP="004178E5">
      <w:pPr>
        <w:rPr>
          <w:b/>
          <w:bCs/>
          <w:color w:val="000000" w:themeColor="text1"/>
          <w:sz w:val="26"/>
          <w:szCs w:val="26"/>
          <w:u w:val="single"/>
        </w:rPr>
      </w:pPr>
      <w:r w:rsidRPr="009E5E31">
        <w:rPr>
          <w:b/>
          <w:bCs/>
          <w:color w:val="000000" w:themeColor="text1"/>
          <w:sz w:val="26"/>
          <w:szCs w:val="26"/>
        </w:rPr>
        <w:t xml:space="preserve">Meetings will be held in-person at the Board of Education and virtually on Zoom. If you plan to attend, </w:t>
      </w:r>
      <w:r w:rsidRPr="009E5E31">
        <w:rPr>
          <w:b/>
          <w:bCs/>
          <w:color w:val="000000" w:themeColor="text1"/>
          <w:sz w:val="26"/>
          <w:szCs w:val="26"/>
          <w:u w:val="single"/>
        </w:rPr>
        <w:t xml:space="preserve">please RSVP to Stacey Behrens at </w:t>
      </w:r>
      <w:hyperlink r:id="rId10" w:history="1">
        <w:r w:rsidRPr="009E5E31">
          <w:rPr>
            <w:rStyle w:val="Hyperlink"/>
            <w:rFonts w:eastAsiaTheme="majorEastAsia"/>
            <w:b/>
            <w:bCs/>
            <w:color w:val="000000" w:themeColor="text1"/>
            <w:sz w:val="26"/>
            <w:szCs w:val="26"/>
          </w:rPr>
          <w:t>sbehrens@talbotschools.org</w:t>
        </w:r>
      </w:hyperlink>
      <w:r w:rsidRPr="009E5E31">
        <w:rPr>
          <w:b/>
          <w:bCs/>
          <w:color w:val="000000" w:themeColor="text1"/>
          <w:sz w:val="26"/>
          <w:szCs w:val="26"/>
          <w:u w:val="single"/>
        </w:rPr>
        <w:t xml:space="preserve"> or 410-822-0330, ext. 1</w:t>
      </w:r>
      <w:r w:rsidR="005861F9">
        <w:rPr>
          <w:b/>
          <w:bCs/>
          <w:color w:val="000000" w:themeColor="text1"/>
          <w:sz w:val="26"/>
          <w:szCs w:val="26"/>
          <w:u w:val="single"/>
        </w:rPr>
        <w:t>97.</w:t>
      </w:r>
      <w:r w:rsidRPr="009E5E31">
        <w:rPr>
          <w:b/>
          <w:bCs/>
          <w:color w:val="000000" w:themeColor="text1"/>
          <w:sz w:val="26"/>
          <w:szCs w:val="26"/>
          <w:u w:val="single"/>
        </w:rPr>
        <w:t xml:space="preserve"> </w:t>
      </w:r>
    </w:p>
    <w:p w14:paraId="12C2DC4C" w14:textId="77777777" w:rsidR="002F147D" w:rsidRPr="009E5E31" w:rsidRDefault="002F147D" w:rsidP="004178E5">
      <w:pPr>
        <w:rPr>
          <w:b/>
          <w:bCs/>
          <w:color w:val="000000" w:themeColor="text1"/>
          <w:sz w:val="26"/>
          <w:szCs w:val="26"/>
        </w:rPr>
      </w:pPr>
    </w:p>
    <w:p w14:paraId="38C59142" w14:textId="77777777" w:rsidR="004178E5" w:rsidRPr="009E5E31" w:rsidRDefault="004178E5" w:rsidP="004178E5">
      <w:pPr>
        <w:rPr>
          <w:b/>
          <w:bCs/>
          <w:color w:val="000000" w:themeColor="text1"/>
          <w:sz w:val="26"/>
          <w:szCs w:val="26"/>
        </w:rPr>
      </w:pPr>
      <w:r w:rsidRPr="009E5E31">
        <w:rPr>
          <w:b/>
          <w:bCs/>
          <w:color w:val="000000" w:themeColor="text1"/>
          <w:sz w:val="26"/>
          <w:szCs w:val="26"/>
        </w:rPr>
        <w:t>Topic: SECAC Meeting</w:t>
      </w:r>
    </w:p>
    <w:p w14:paraId="0E62748F" w14:textId="77777777" w:rsidR="004178E5" w:rsidRPr="009E5E31" w:rsidRDefault="004178E5" w:rsidP="004178E5">
      <w:pPr>
        <w:rPr>
          <w:b/>
          <w:bCs/>
          <w:color w:val="000000" w:themeColor="text1"/>
          <w:sz w:val="26"/>
          <w:szCs w:val="26"/>
        </w:rPr>
      </w:pPr>
    </w:p>
    <w:p w14:paraId="721E54C8" w14:textId="77777777" w:rsidR="004178E5" w:rsidRPr="009E5E31" w:rsidRDefault="004178E5" w:rsidP="004178E5">
      <w:pPr>
        <w:rPr>
          <w:b/>
          <w:bCs/>
          <w:color w:val="000000" w:themeColor="text1"/>
          <w:sz w:val="26"/>
          <w:szCs w:val="26"/>
        </w:rPr>
      </w:pPr>
      <w:r w:rsidRPr="009E5E31">
        <w:rPr>
          <w:b/>
          <w:bCs/>
          <w:color w:val="000000" w:themeColor="text1"/>
          <w:sz w:val="26"/>
          <w:szCs w:val="26"/>
        </w:rPr>
        <w:t>Join Zoom Meeting</w:t>
      </w:r>
    </w:p>
    <w:p w14:paraId="72716F83" w14:textId="79B9C4DF" w:rsidR="00B03C42" w:rsidRPr="004178E5" w:rsidRDefault="004178E5" w:rsidP="004178E5">
      <w:pPr>
        <w:rPr>
          <w:b/>
          <w:bCs/>
          <w:color w:val="000000" w:themeColor="text1"/>
          <w:sz w:val="26"/>
          <w:szCs w:val="26"/>
        </w:rPr>
      </w:pPr>
      <w:hyperlink r:id="rId11" w:history="1">
        <w:r w:rsidRPr="009E5E31">
          <w:rPr>
            <w:rStyle w:val="Hyperlink"/>
            <w:rFonts w:eastAsiaTheme="majorEastAsia"/>
            <w:b/>
            <w:bCs/>
            <w:color w:val="000000" w:themeColor="text1"/>
            <w:sz w:val="26"/>
            <w:szCs w:val="26"/>
          </w:rPr>
          <w:t>https://talbotschools.zoom.us/j/81644315283?pwd=32M5ir4hA2PVq4m6ZKvgNMbYr6tmxW.1</w:t>
        </w:r>
      </w:hyperlink>
    </w:p>
    <w:p w14:paraId="04CFF818" w14:textId="50101814" w:rsidR="00B03C42" w:rsidRPr="00D554EB" w:rsidRDefault="00B03C42" w:rsidP="00B03C42">
      <w:pPr>
        <w:rPr>
          <w:rFonts w:ascii="Apple Chancery" w:hAnsi="Apple Chancery" w:cs="Apple Chancery"/>
          <w:b/>
          <w:bCs/>
          <w:i/>
          <w:iCs/>
          <w:color w:val="000000" w:themeColor="text1"/>
          <w:sz w:val="28"/>
          <w:szCs w:val="28"/>
        </w:rPr>
      </w:pPr>
    </w:p>
    <w:p w14:paraId="5FA29973" w14:textId="47CF831B" w:rsidR="00BA7E52" w:rsidRPr="00D554EB" w:rsidRDefault="00D554EB" w:rsidP="008201B2">
      <w:pPr>
        <w:rPr>
          <w:b/>
          <w:i/>
          <w:iCs/>
          <w:color w:val="000000" w:themeColor="text1"/>
          <w:sz w:val="28"/>
          <w:szCs w:val="28"/>
        </w:rPr>
      </w:pPr>
      <w:r w:rsidRPr="00D554EB">
        <w:rPr>
          <w:b/>
          <w:i/>
          <w:iCs/>
          <w:color w:val="000000" w:themeColor="text1"/>
          <w:sz w:val="28"/>
          <w:szCs w:val="28"/>
        </w:rPr>
        <w:t>Feel free to reach out with any question</w:t>
      </w:r>
      <w:r>
        <w:rPr>
          <w:b/>
          <w:i/>
          <w:iCs/>
          <w:color w:val="000000" w:themeColor="text1"/>
          <w:sz w:val="28"/>
          <w:szCs w:val="28"/>
        </w:rPr>
        <w:t xml:space="preserve">s! </w:t>
      </w:r>
    </w:p>
    <w:p w14:paraId="0FC13965" w14:textId="77777777" w:rsidR="00BA7E52" w:rsidRDefault="00BA7E52" w:rsidP="008201B2">
      <w:pPr>
        <w:rPr>
          <w:b/>
          <w:bCs/>
          <w:i/>
          <w:iCs/>
          <w:color w:val="000000" w:themeColor="text1"/>
          <w:sz w:val="32"/>
          <w:szCs w:val="32"/>
          <w:u w:val="single"/>
        </w:rPr>
      </w:pPr>
    </w:p>
    <w:p w14:paraId="35C94962" w14:textId="26CD108F" w:rsidR="0065112E" w:rsidRPr="00BA7E52" w:rsidRDefault="00BA7E52" w:rsidP="008201B2">
      <w:pPr>
        <w:rPr>
          <w:b/>
          <w:bCs/>
          <w:i/>
          <w:iCs/>
          <w:color w:val="002060"/>
          <w:sz w:val="32"/>
          <w:szCs w:val="32"/>
          <w:u w:val="single"/>
        </w:rPr>
      </w:pPr>
      <w:r w:rsidRPr="00BA7E52">
        <w:rPr>
          <w:b/>
          <w:bCs/>
          <w:i/>
          <w:iCs/>
          <w:color w:val="002060"/>
          <w:sz w:val="32"/>
          <w:szCs w:val="32"/>
          <w:u w:val="single"/>
        </w:rPr>
        <w:lastRenderedPageBreak/>
        <w:t xml:space="preserve">Important </w:t>
      </w:r>
      <w:r w:rsidR="005861F9">
        <w:rPr>
          <w:b/>
          <w:bCs/>
          <w:i/>
          <w:iCs/>
          <w:color w:val="002060"/>
          <w:sz w:val="32"/>
          <w:szCs w:val="32"/>
          <w:u w:val="single"/>
        </w:rPr>
        <w:t xml:space="preserve">Upcoming </w:t>
      </w:r>
      <w:r w:rsidRPr="00BA7E52">
        <w:rPr>
          <w:b/>
          <w:bCs/>
          <w:i/>
          <w:iCs/>
          <w:color w:val="002060"/>
          <w:sz w:val="32"/>
          <w:szCs w:val="32"/>
          <w:u w:val="single"/>
        </w:rPr>
        <w:t>Dates to Remember:</w:t>
      </w:r>
    </w:p>
    <w:p w14:paraId="356DB227" w14:textId="77777777" w:rsidR="00BA7E52" w:rsidRDefault="00BA7E52" w:rsidP="008201B2">
      <w:pPr>
        <w:rPr>
          <w:b/>
          <w:bCs/>
          <w:i/>
          <w:iCs/>
          <w:color w:val="002060"/>
          <w:sz w:val="32"/>
          <w:szCs w:val="32"/>
        </w:rPr>
      </w:pPr>
    </w:p>
    <w:p w14:paraId="6057898C" w14:textId="562F5B33" w:rsidR="0065112E" w:rsidRPr="0065112E" w:rsidRDefault="00C9259C" w:rsidP="0065112E">
      <w:pPr>
        <w:rPr>
          <w:b/>
          <w:bCs/>
          <w:i/>
          <w:iCs/>
          <w:color w:val="002060"/>
          <w:sz w:val="30"/>
          <w:szCs w:val="30"/>
        </w:rPr>
      </w:pPr>
      <w:r>
        <w:rPr>
          <w:b/>
          <w:bCs/>
          <w:i/>
          <w:iCs/>
          <w:color w:val="002060"/>
          <w:sz w:val="30"/>
          <w:szCs w:val="30"/>
        </w:rPr>
        <w:t xml:space="preserve">Tuesday, </w:t>
      </w:r>
      <w:r w:rsidR="0065112E" w:rsidRPr="0065112E">
        <w:rPr>
          <w:b/>
          <w:bCs/>
          <w:i/>
          <w:iCs/>
          <w:color w:val="002060"/>
          <w:sz w:val="30"/>
          <w:szCs w:val="30"/>
        </w:rPr>
        <w:t>September 10</w:t>
      </w:r>
      <w:r w:rsidR="0065112E" w:rsidRPr="0065112E">
        <w:rPr>
          <w:b/>
          <w:bCs/>
          <w:i/>
          <w:iCs/>
          <w:color w:val="002060"/>
          <w:sz w:val="30"/>
          <w:szCs w:val="30"/>
          <w:vertAlign w:val="superscript"/>
        </w:rPr>
        <w:t>th</w:t>
      </w:r>
      <w:r w:rsidR="0065112E" w:rsidRPr="0065112E">
        <w:rPr>
          <w:b/>
          <w:bCs/>
          <w:i/>
          <w:iCs/>
          <w:color w:val="002060"/>
          <w:sz w:val="30"/>
          <w:szCs w:val="30"/>
        </w:rPr>
        <w:t xml:space="preserve"> – SECAC Meeting</w:t>
      </w:r>
    </w:p>
    <w:p w14:paraId="3C4DC3F2" w14:textId="77777777" w:rsidR="00C9259C" w:rsidRDefault="00C9259C" w:rsidP="008201B2">
      <w:pPr>
        <w:rPr>
          <w:b/>
          <w:bCs/>
          <w:i/>
          <w:iCs/>
          <w:color w:val="002060"/>
          <w:sz w:val="30"/>
          <w:szCs w:val="30"/>
        </w:rPr>
      </w:pPr>
      <w:r>
        <w:rPr>
          <w:b/>
          <w:bCs/>
          <w:i/>
          <w:iCs/>
          <w:color w:val="002060"/>
          <w:sz w:val="30"/>
          <w:szCs w:val="30"/>
        </w:rPr>
        <w:t xml:space="preserve">Monday, </w:t>
      </w:r>
      <w:r w:rsidR="0065112E" w:rsidRPr="0065112E">
        <w:rPr>
          <w:b/>
          <w:bCs/>
          <w:i/>
          <w:iCs/>
          <w:color w:val="002060"/>
          <w:sz w:val="30"/>
          <w:szCs w:val="30"/>
        </w:rPr>
        <w:t>September 16</w:t>
      </w:r>
      <w:r w:rsidR="0065112E" w:rsidRPr="0065112E">
        <w:rPr>
          <w:b/>
          <w:bCs/>
          <w:i/>
          <w:iCs/>
          <w:color w:val="002060"/>
          <w:sz w:val="30"/>
          <w:szCs w:val="30"/>
          <w:vertAlign w:val="superscript"/>
        </w:rPr>
        <w:t>th</w:t>
      </w:r>
      <w:r w:rsidR="0065112E" w:rsidRPr="0065112E">
        <w:rPr>
          <w:b/>
          <w:bCs/>
          <w:i/>
          <w:iCs/>
          <w:color w:val="002060"/>
          <w:sz w:val="30"/>
          <w:szCs w:val="30"/>
        </w:rPr>
        <w:t xml:space="preserve"> - </w:t>
      </w:r>
      <w:r w:rsidR="008201B2" w:rsidRPr="0065112E">
        <w:rPr>
          <w:b/>
          <w:bCs/>
          <w:i/>
          <w:iCs/>
          <w:color w:val="002060"/>
          <w:sz w:val="30"/>
          <w:szCs w:val="30"/>
        </w:rPr>
        <w:t>Understanding Special Education (for Spanish speaking families)</w:t>
      </w:r>
    </w:p>
    <w:p w14:paraId="3A446F95" w14:textId="7EC73BCB" w:rsidR="0065112E" w:rsidRPr="0065112E" w:rsidRDefault="00C9259C" w:rsidP="008201B2">
      <w:pPr>
        <w:rPr>
          <w:b/>
          <w:bCs/>
          <w:i/>
          <w:iCs/>
          <w:color w:val="002060"/>
          <w:sz w:val="30"/>
          <w:szCs w:val="30"/>
        </w:rPr>
      </w:pPr>
      <w:r>
        <w:rPr>
          <w:b/>
          <w:bCs/>
          <w:i/>
          <w:iCs/>
          <w:color w:val="002060"/>
          <w:sz w:val="30"/>
          <w:szCs w:val="30"/>
        </w:rPr>
        <w:t>Tuesday, October 8</w:t>
      </w:r>
      <w:r w:rsidRPr="00C9259C">
        <w:rPr>
          <w:b/>
          <w:bCs/>
          <w:i/>
          <w:iCs/>
          <w:color w:val="002060"/>
          <w:sz w:val="30"/>
          <w:szCs w:val="30"/>
          <w:vertAlign w:val="superscript"/>
        </w:rPr>
        <w:t>th</w:t>
      </w:r>
      <w:r>
        <w:rPr>
          <w:b/>
          <w:bCs/>
          <w:i/>
          <w:iCs/>
          <w:color w:val="002060"/>
          <w:sz w:val="30"/>
          <w:szCs w:val="30"/>
        </w:rPr>
        <w:t xml:space="preserve"> - </w:t>
      </w:r>
      <w:r w:rsidR="008201B2" w:rsidRPr="0065112E">
        <w:rPr>
          <w:b/>
          <w:bCs/>
          <w:i/>
          <w:iCs/>
          <w:color w:val="002060"/>
          <w:sz w:val="30"/>
          <w:szCs w:val="30"/>
        </w:rPr>
        <w:t>IEP Basics</w:t>
      </w:r>
    </w:p>
    <w:p w14:paraId="32935D77" w14:textId="4B026F8D" w:rsidR="008201B2" w:rsidRDefault="00C9259C" w:rsidP="008201B2">
      <w:pPr>
        <w:rPr>
          <w:b/>
          <w:bCs/>
          <w:i/>
          <w:iCs/>
          <w:color w:val="002060"/>
          <w:sz w:val="30"/>
          <w:szCs w:val="30"/>
        </w:rPr>
      </w:pPr>
      <w:r>
        <w:rPr>
          <w:b/>
          <w:bCs/>
          <w:i/>
          <w:iCs/>
          <w:color w:val="002060"/>
          <w:sz w:val="30"/>
          <w:szCs w:val="30"/>
        </w:rPr>
        <w:t xml:space="preserve">Tuesday, </w:t>
      </w:r>
      <w:r w:rsidR="0065112E" w:rsidRPr="0065112E">
        <w:rPr>
          <w:b/>
          <w:bCs/>
          <w:i/>
          <w:iCs/>
          <w:color w:val="002060"/>
          <w:sz w:val="30"/>
          <w:szCs w:val="30"/>
        </w:rPr>
        <w:t>November 12</w:t>
      </w:r>
      <w:r w:rsidR="0065112E" w:rsidRPr="0065112E">
        <w:rPr>
          <w:b/>
          <w:bCs/>
          <w:i/>
          <w:iCs/>
          <w:color w:val="002060"/>
          <w:sz w:val="30"/>
          <w:szCs w:val="30"/>
          <w:vertAlign w:val="superscript"/>
        </w:rPr>
        <w:t>th</w:t>
      </w:r>
      <w:r w:rsidR="0065112E" w:rsidRPr="0065112E">
        <w:rPr>
          <w:b/>
          <w:bCs/>
          <w:i/>
          <w:iCs/>
          <w:color w:val="002060"/>
          <w:sz w:val="30"/>
          <w:szCs w:val="30"/>
        </w:rPr>
        <w:t xml:space="preserve"> – </w:t>
      </w:r>
      <w:r w:rsidR="006D46D5">
        <w:rPr>
          <w:b/>
          <w:bCs/>
          <w:i/>
          <w:iCs/>
          <w:color w:val="002060"/>
          <w:sz w:val="30"/>
          <w:szCs w:val="30"/>
        </w:rPr>
        <w:t xml:space="preserve">Tri-County </w:t>
      </w:r>
      <w:r>
        <w:rPr>
          <w:b/>
          <w:bCs/>
          <w:i/>
          <w:iCs/>
          <w:color w:val="002060"/>
          <w:sz w:val="30"/>
          <w:szCs w:val="30"/>
        </w:rPr>
        <w:t xml:space="preserve">Community Partnership </w:t>
      </w:r>
      <w:r w:rsidR="0065112E" w:rsidRPr="0065112E">
        <w:rPr>
          <w:b/>
          <w:bCs/>
          <w:i/>
          <w:iCs/>
          <w:color w:val="002060"/>
          <w:sz w:val="30"/>
          <w:szCs w:val="30"/>
        </w:rPr>
        <w:t>Resource Fair</w:t>
      </w:r>
    </w:p>
    <w:p w14:paraId="48E91C10" w14:textId="76E4A29D" w:rsidR="00480CF5" w:rsidRPr="0065112E" w:rsidRDefault="00480CF5" w:rsidP="008201B2">
      <w:pPr>
        <w:rPr>
          <w:b/>
          <w:bCs/>
          <w:i/>
          <w:iCs/>
          <w:color w:val="002060"/>
          <w:sz w:val="30"/>
          <w:szCs w:val="30"/>
        </w:rPr>
        <w:sectPr w:rsidR="00480CF5" w:rsidRPr="0065112E" w:rsidSect="00D603A8">
          <w:type w:val="continuous"/>
          <w:pgSz w:w="12240" w:h="15840"/>
          <w:pgMar w:top="720" w:right="720" w:bottom="720" w:left="720" w:header="720" w:footer="720" w:gutter="0"/>
          <w:cols w:space="720"/>
          <w:docGrid w:linePitch="360"/>
        </w:sectPr>
      </w:pPr>
      <w:r>
        <w:rPr>
          <w:b/>
          <w:bCs/>
          <w:i/>
          <w:iCs/>
          <w:color w:val="002060"/>
          <w:sz w:val="30"/>
          <w:szCs w:val="30"/>
        </w:rPr>
        <w:t>Tuesday, December 3</w:t>
      </w:r>
      <w:r w:rsidRPr="00480CF5">
        <w:rPr>
          <w:b/>
          <w:bCs/>
          <w:i/>
          <w:iCs/>
          <w:color w:val="002060"/>
          <w:sz w:val="30"/>
          <w:szCs w:val="30"/>
          <w:vertAlign w:val="superscript"/>
        </w:rPr>
        <w:t>rd</w:t>
      </w:r>
      <w:r>
        <w:rPr>
          <w:b/>
          <w:bCs/>
          <w:i/>
          <w:iCs/>
          <w:color w:val="002060"/>
          <w:sz w:val="30"/>
          <w:szCs w:val="30"/>
        </w:rPr>
        <w:t xml:space="preserve"> – DORS Presentation</w:t>
      </w:r>
    </w:p>
    <w:p w14:paraId="31E669C8" w14:textId="3C7E1DF8" w:rsidR="008201B2" w:rsidRPr="008201B2" w:rsidRDefault="008201B2" w:rsidP="008201B2">
      <w:pPr>
        <w:rPr>
          <w:b/>
          <w:bCs/>
          <w:i/>
          <w:iCs/>
          <w:color w:val="002060"/>
          <w:sz w:val="32"/>
          <w:szCs w:val="32"/>
        </w:rPr>
      </w:pPr>
    </w:p>
    <w:p w14:paraId="6F74DA92" w14:textId="3B6B407D" w:rsidR="008201B2" w:rsidRPr="008201B2" w:rsidRDefault="0065112E" w:rsidP="008201B2">
      <w:pPr>
        <w:rPr>
          <w:b/>
          <w:bCs/>
          <w:i/>
          <w:iCs/>
          <w:color w:val="002060"/>
          <w:sz w:val="32"/>
          <w:szCs w:val="32"/>
        </w:rPr>
      </w:pPr>
      <w:r w:rsidRPr="008201B2">
        <w:rPr>
          <w:b/>
          <w:bCs/>
          <w:i/>
          <w:iCs/>
          <w:noProof/>
          <w:color w:val="002060"/>
          <w:sz w:val="32"/>
          <w:szCs w:val="32"/>
        </w:rPr>
        <mc:AlternateContent>
          <mc:Choice Requires="wps">
            <w:drawing>
              <wp:anchor distT="0" distB="0" distL="114300" distR="114300" simplePos="0" relativeHeight="251688960" behindDoc="0" locked="0" layoutInCell="1" allowOverlap="1" wp14:anchorId="6965483C" wp14:editId="02BD910A">
                <wp:simplePos x="0" y="0"/>
                <wp:positionH relativeFrom="column">
                  <wp:posOffset>-195680</wp:posOffset>
                </wp:positionH>
                <wp:positionV relativeFrom="paragraph">
                  <wp:posOffset>-200</wp:posOffset>
                </wp:positionV>
                <wp:extent cx="551815" cy="665480"/>
                <wp:effectExtent l="12700" t="25400" r="19685" b="33020"/>
                <wp:wrapThrough wrapText="bothSides">
                  <wp:wrapPolygon edited="0">
                    <wp:start x="9445" y="-824"/>
                    <wp:lineTo x="7457" y="5359"/>
                    <wp:lineTo x="-497" y="6595"/>
                    <wp:lineTo x="-497" y="8244"/>
                    <wp:lineTo x="4474" y="12779"/>
                    <wp:lineTo x="2983" y="22260"/>
                    <wp:lineTo x="18394" y="22260"/>
                    <wp:lineTo x="16902" y="12779"/>
                    <wp:lineTo x="21873" y="7420"/>
                    <wp:lineTo x="13919" y="6183"/>
                    <wp:lineTo x="11931" y="-824"/>
                    <wp:lineTo x="9445" y="-824"/>
                  </wp:wrapPolygon>
                </wp:wrapThrough>
                <wp:docPr id="1072658456" name="5-Point Star 1"/>
                <wp:cNvGraphicFramePr/>
                <a:graphic xmlns:a="http://schemas.openxmlformats.org/drawingml/2006/main">
                  <a:graphicData uri="http://schemas.microsoft.com/office/word/2010/wordprocessingShape">
                    <wps:wsp>
                      <wps:cNvSpPr/>
                      <wps:spPr>
                        <a:xfrm>
                          <a:off x="0" y="0"/>
                          <a:ext cx="551815" cy="665480"/>
                        </a:xfrm>
                        <a:prstGeom prst="star5">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BB0CF7" id="5-Point Star 1" o:spid="_x0000_s1026" style="position:absolute;margin-left:-15.4pt;margin-top:0;width:43.45pt;height:52.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51815,66548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" path="m1,254190r210775,2l275908,r65131,254192l551814,254190,381293,411288r65134,254190l275908,508378,105388,665478,170522,411288,1,254190xe" fillcolor="#4472c4 [3204]" strokecolor="#09101d [484]" strokeweight="1pt">
                <v:stroke joinstyle="miter"/>
                <v:path arrowok="t" o:connecttype="custom" o:connectlocs="1,254190;210776,254192;275908,0;341039,254192;551814,254190;381293,411288;446427,665478;275908,508378;105388,665478;170522,411288;1,254190" o:connectangles="0,0,0,0,0,0,0,0,0,0,0"/>
                <w10:wrap type="through"/>
              </v:shape>
            </w:pict>
          </mc:Fallback>
        </mc:AlternateContent>
      </w:r>
    </w:p>
    <w:p w14:paraId="70F206BA" w14:textId="77777777" w:rsidR="008201B2" w:rsidRPr="008201B2" w:rsidRDefault="008201B2" w:rsidP="008201B2">
      <w:pPr>
        <w:rPr>
          <w:b/>
          <w:bCs/>
          <w:i/>
          <w:iCs/>
          <w:color w:val="002060"/>
          <w:sz w:val="32"/>
          <w:szCs w:val="32"/>
        </w:rPr>
        <w:sectPr w:rsidR="008201B2" w:rsidRPr="008201B2" w:rsidSect="00DD50BA">
          <w:type w:val="continuous"/>
          <w:pgSz w:w="12240" w:h="15840"/>
          <w:pgMar w:top="720" w:right="720" w:bottom="720" w:left="720" w:header="720" w:footer="720" w:gutter="0"/>
          <w:cols w:num="2" w:space="720"/>
          <w:docGrid w:linePitch="360"/>
        </w:sectPr>
      </w:pPr>
    </w:p>
    <w:p w14:paraId="0FF8F8CC" w14:textId="695D4D4C" w:rsidR="008201B2" w:rsidRPr="0065112E" w:rsidRDefault="008201B2" w:rsidP="008201B2">
      <w:pPr>
        <w:rPr>
          <w:b/>
          <w:bCs/>
          <w:i/>
          <w:iCs/>
          <w:color w:val="FF0000"/>
          <w:sz w:val="32"/>
          <w:szCs w:val="32"/>
        </w:rPr>
      </w:pPr>
      <w:r w:rsidRPr="008201B2">
        <w:rPr>
          <w:b/>
          <w:bCs/>
          <w:i/>
          <w:iCs/>
          <w:color w:val="002060"/>
          <w:sz w:val="32"/>
          <w:szCs w:val="32"/>
        </w:rPr>
        <w:t xml:space="preserve"> </w:t>
      </w:r>
      <w:r w:rsidRPr="0065112E">
        <w:rPr>
          <w:b/>
          <w:bCs/>
          <w:i/>
          <w:iCs/>
          <w:color w:val="FF0000"/>
          <w:sz w:val="32"/>
          <w:szCs w:val="32"/>
        </w:rPr>
        <w:t xml:space="preserve">If you have any ideas for workshops or events, please click on the link below to fill out our </w:t>
      </w:r>
      <w:r w:rsidR="00456661" w:rsidRPr="0065112E">
        <w:rPr>
          <w:b/>
          <w:bCs/>
          <w:i/>
          <w:iCs/>
          <w:color w:val="FF0000"/>
          <w:sz w:val="32"/>
          <w:szCs w:val="32"/>
        </w:rPr>
        <w:t xml:space="preserve">2024/2025 </w:t>
      </w:r>
      <w:r w:rsidRPr="0065112E">
        <w:rPr>
          <w:b/>
          <w:bCs/>
          <w:i/>
          <w:iCs/>
          <w:color w:val="FF0000"/>
          <w:sz w:val="32"/>
          <w:szCs w:val="32"/>
        </w:rPr>
        <w:t xml:space="preserve">TCPS Parent Interest Survey! </w:t>
      </w:r>
    </w:p>
    <w:p w14:paraId="5D6D5AE3" w14:textId="77777777" w:rsidR="008201B2" w:rsidRPr="0065112E" w:rsidRDefault="008201B2" w:rsidP="008201B2">
      <w:pPr>
        <w:rPr>
          <w:b/>
          <w:bCs/>
          <w:i/>
          <w:iCs/>
          <w:color w:val="FF0000"/>
          <w:sz w:val="32"/>
          <w:szCs w:val="32"/>
        </w:rPr>
      </w:pPr>
    </w:p>
    <w:p w14:paraId="474499D2" w14:textId="77777777" w:rsidR="008201B2" w:rsidRPr="008201B2" w:rsidRDefault="008201B2" w:rsidP="008201B2">
      <w:pPr>
        <w:rPr>
          <w:b/>
          <w:bCs/>
          <w:i/>
          <w:iCs/>
          <w:color w:val="FF0000"/>
          <w:sz w:val="32"/>
          <w:szCs w:val="32"/>
        </w:rPr>
      </w:pPr>
      <w:hyperlink r:id="rId12" w:history="1">
        <w:r w:rsidRPr="008201B2">
          <w:rPr>
            <w:rStyle w:val="Hyperlink"/>
            <w:b/>
            <w:bCs/>
            <w:i/>
            <w:iCs/>
            <w:color w:val="FF0000"/>
            <w:sz w:val="32"/>
            <w:szCs w:val="32"/>
          </w:rPr>
          <w:t>https://forms.gle/wMEjBDonjgWynUYRA</w:t>
        </w:r>
      </w:hyperlink>
    </w:p>
    <w:p w14:paraId="6EDDC52B" w14:textId="77777777" w:rsidR="008201B2" w:rsidRDefault="008201B2" w:rsidP="008201B2">
      <w:pPr>
        <w:rPr>
          <w:b/>
          <w:bCs/>
          <w:color w:val="0070C0"/>
          <w:sz w:val="23"/>
          <w:szCs w:val="23"/>
        </w:rPr>
      </w:pPr>
    </w:p>
    <w:p w14:paraId="3873D15E" w14:textId="77777777" w:rsidR="008201B2" w:rsidRDefault="008201B2" w:rsidP="008201B2">
      <w:pPr>
        <w:rPr>
          <w:b/>
          <w:bCs/>
          <w:color w:val="0070C0"/>
          <w:sz w:val="23"/>
          <w:szCs w:val="23"/>
        </w:rPr>
      </w:pPr>
    </w:p>
    <w:p w14:paraId="37699F4E" w14:textId="77777777" w:rsidR="008201B2" w:rsidRPr="00BA7E52" w:rsidRDefault="008201B2" w:rsidP="008201B2">
      <w:pPr>
        <w:rPr>
          <w:b/>
          <w:color w:val="002060"/>
        </w:rPr>
      </w:pPr>
    </w:p>
    <w:p w14:paraId="10594780" w14:textId="45B9401F" w:rsidR="001F7A41" w:rsidRPr="008201B2" w:rsidRDefault="001F7A41" w:rsidP="00CE337C">
      <w:pPr>
        <w:jc w:val="center"/>
        <w:rPr>
          <w:b/>
          <w:color w:val="002060"/>
          <w:sz w:val="36"/>
          <w:szCs w:val="36"/>
          <w:u w:val="single"/>
        </w:rPr>
      </w:pPr>
      <w:r w:rsidRPr="008201B2">
        <w:rPr>
          <w:b/>
          <w:color w:val="002060"/>
          <w:sz w:val="36"/>
          <w:szCs w:val="36"/>
          <w:u w:val="single"/>
        </w:rPr>
        <w:t>FUN FREE ACTIVITIES</w:t>
      </w:r>
    </w:p>
    <w:p w14:paraId="4C18A6FB" w14:textId="77777777" w:rsidR="001F7A41" w:rsidRPr="001B0D48" w:rsidRDefault="001F7A41" w:rsidP="001F7A41">
      <w:pPr>
        <w:jc w:val="center"/>
        <w:rPr>
          <w:color w:val="002060"/>
          <w:sz w:val="32"/>
          <w:szCs w:val="32"/>
        </w:rPr>
      </w:pPr>
      <w:r w:rsidRPr="008201B2">
        <w:rPr>
          <w:b/>
          <w:color w:val="002060"/>
          <w:sz w:val="32"/>
          <w:szCs w:val="32"/>
          <w:u w:val="single"/>
        </w:rPr>
        <w:t>Free Port Discovery Passes!</w:t>
      </w:r>
      <w:r w:rsidRPr="001B0D48">
        <w:rPr>
          <w:color w:val="002060"/>
          <w:sz w:val="32"/>
          <w:szCs w:val="32"/>
        </w:rPr>
        <w:t xml:space="preserve"> </w:t>
      </w:r>
      <w:r w:rsidRPr="001B0D48">
        <w:rPr>
          <w:color w:val="002060"/>
          <w:sz w:val="32"/>
          <w:szCs w:val="32"/>
        </w:rPr>
        <w:fldChar w:fldCharType="begin"/>
      </w:r>
      <w:r w:rsidRPr="001B0D48">
        <w:rPr>
          <w:color w:val="002060"/>
          <w:sz w:val="32"/>
          <w:szCs w:val="32"/>
        </w:rPr>
        <w:instrText xml:space="preserve"> INCLUDEPICTURE "https://encrypted-tbn0.gstatic.com/images?q=tbn:ANd9GcQVPHxZ1Z-SWMJVbAztWASQiDYEwa4vplhw7g&amp;usqp=CAU" \* MERGEFORMATINET </w:instrText>
      </w:r>
      <w:r w:rsidRPr="001B0D48">
        <w:rPr>
          <w:color w:val="002060"/>
          <w:sz w:val="32"/>
          <w:szCs w:val="32"/>
        </w:rPr>
        <w:fldChar w:fldCharType="separate"/>
      </w:r>
      <w:r w:rsidRPr="001B0D48">
        <w:rPr>
          <w:color w:val="002060"/>
          <w:sz w:val="32"/>
          <w:szCs w:val="32"/>
        </w:rPr>
        <w:fldChar w:fldCharType="end"/>
      </w:r>
    </w:p>
    <w:p w14:paraId="68CACED6" w14:textId="736AF4C9" w:rsidR="001F7A41" w:rsidRPr="00A23398" w:rsidRDefault="001F7A41" w:rsidP="001F7A41">
      <w:pPr>
        <w:jc w:val="center"/>
      </w:pPr>
    </w:p>
    <w:p w14:paraId="2957BAE3" w14:textId="243B3639" w:rsidR="001F7A41" w:rsidRPr="0065112E" w:rsidRDefault="001B0D48" w:rsidP="0065112E">
      <w:pPr>
        <w:tabs>
          <w:tab w:val="left" w:pos="3660"/>
        </w:tabs>
        <w:rPr>
          <w:highlight w:val="yellow"/>
        </w:rPr>
      </w:pPr>
      <w:r w:rsidRPr="001B0D48">
        <w:rPr>
          <w:noProof/>
        </w:rPr>
        <w:drawing>
          <wp:anchor distT="0" distB="0" distL="114300" distR="114300" simplePos="0" relativeHeight="251667456" behindDoc="0" locked="0" layoutInCell="1" allowOverlap="1" wp14:anchorId="33689594" wp14:editId="1EEC6DFE">
            <wp:simplePos x="0" y="0"/>
            <wp:positionH relativeFrom="column">
              <wp:posOffset>5897905</wp:posOffset>
            </wp:positionH>
            <wp:positionV relativeFrom="paragraph">
              <wp:posOffset>41402</wp:posOffset>
            </wp:positionV>
            <wp:extent cx="1028065" cy="1184910"/>
            <wp:effectExtent l="0" t="0" r="635" b="0"/>
            <wp:wrapThrough wrapText="bothSides">
              <wp:wrapPolygon edited="0">
                <wp:start x="0" y="0"/>
                <wp:lineTo x="0" y="21299"/>
                <wp:lineTo x="21347" y="21299"/>
                <wp:lineTo x="21347" y="0"/>
                <wp:lineTo x="0" y="0"/>
              </wp:wrapPolygon>
            </wp:wrapThrough>
            <wp:docPr id="901105885" name="Picture 901105885" descr="Port Discovery Children's Museum - Clarendon Mo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rt Discovery Children's Museum - Clarendon Mo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28065" cy="1184910"/>
                    </a:xfrm>
                    <a:prstGeom prst="rect">
                      <a:avLst/>
                    </a:prstGeom>
                    <a:noFill/>
                    <a:ln>
                      <a:noFill/>
                    </a:ln>
                  </pic:spPr>
                </pic:pic>
              </a:graphicData>
            </a:graphic>
            <wp14:sizeRelH relativeFrom="page">
              <wp14:pctWidth>0</wp14:pctWidth>
            </wp14:sizeRelH>
            <wp14:sizeRelV relativeFrom="page">
              <wp14:pctHeight>0</wp14:pctHeight>
            </wp14:sizeRelV>
          </wp:anchor>
        </w:drawing>
      </w:r>
      <w:r w:rsidR="001F7A41" w:rsidRPr="001B0D48">
        <w:t>We have Free Passes to visit Port Discovery Children’s Museum in Baltimore, MD.  These passes are available to residents of Talbot County.  Each laminated pass admits four people</w:t>
      </w:r>
      <w:r w:rsidR="006D46D5">
        <w:t xml:space="preserve"> for free. </w:t>
      </w:r>
      <w:r w:rsidR="001F7A41" w:rsidRPr="001B0D48">
        <w:t xml:space="preserve">This is a great experience and a wonderful way to spend time with family. Please email Stacey Behrens at </w:t>
      </w:r>
      <w:hyperlink r:id="rId14" w:history="1">
        <w:r w:rsidR="001F7A41" w:rsidRPr="001B0D48">
          <w:rPr>
            <w:rStyle w:val="Hyperlink"/>
          </w:rPr>
          <w:t>sbehrens@talbotschools.org</w:t>
        </w:r>
      </w:hyperlink>
      <w:r w:rsidR="001F7A41" w:rsidRPr="001B0D48">
        <w:t xml:space="preserve"> or</w:t>
      </w:r>
      <w:r w:rsidR="006D46D5">
        <w:t xml:space="preserve"> call</w:t>
      </w:r>
      <w:r w:rsidR="001F7A41" w:rsidRPr="001B0D48">
        <w:t xml:space="preserve"> 410-822-0330, ext. </w:t>
      </w:r>
      <w:r w:rsidR="006D46D5">
        <w:t xml:space="preserve">197 </w:t>
      </w:r>
      <w:r w:rsidR="001F7A41" w:rsidRPr="001B0D48">
        <w:t xml:space="preserve">to reserve </w:t>
      </w:r>
      <w:r w:rsidR="006D46D5">
        <w:t>passes</w:t>
      </w:r>
      <w:r w:rsidR="001F7A41" w:rsidRPr="001B0D48">
        <w:t xml:space="preserve">. The passes may be returned to the Talbot County Education Center (TCEC) within 3 days of your visit to Port Discovery, to make them available for other families. </w:t>
      </w:r>
      <w:r w:rsidR="001F7A41" w:rsidRPr="001B0D48">
        <w:rPr>
          <w:highlight w:val="yellow"/>
        </w:rPr>
        <w:t>Make sure to call Port Discovery Museum and reserve a spot prior to your visit!</w:t>
      </w:r>
    </w:p>
    <w:p w14:paraId="21BB8E19" w14:textId="04623451" w:rsidR="00B03C42" w:rsidRPr="00E45DAE" w:rsidRDefault="00B03C42" w:rsidP="00E45DAE">
      <w:pPr>
        <w:jc w:val="center"/>
        <w:rPr>
          <w:b/>
          <w:noProof/>
          <w:color w:val="002060"/>
          <w:sz w:val="36"/>
          <w:szCs w:val="36"/>
        </w:rPr>
        <w:sectPr w:rsidR="00B03C42" w:rsidRPr="00E45DAE" w:rsidSect="00E45DAE">
          <w:type w:val="continuous"/>
          <w:pgSz w:w="12240" w:h="15840"/>
          <w:pgMar w:top="720" w:right="720" w:bottom="720" w:left="720" w:header="720" w:footer="720" w:gutter="0"/>
          <w:cols w:space="720"/>
          <w:docGrid w:linePitch="360"/>
        </w:sectPr>
      </w:pPr>
    </w:p>
    <w:p w14:paraId="71C289FA" w14:textId="77777777" w:rsidR="00351211" w:rsidRDefault="00351211" w:rsidP="0065112E">
      <w:pPr>
        <w:shd w:val="clear" w:color="auto" w:fill="FFFFFF"/>
        <w:rPr>
          <w:b/>
          <w:bCs/>
          <w:color w:val="002060"/>
          <w:sz w:val="36"/>
          <w:szCs w:val="36"/>
        </w:rPr>
      </w:pPr>
    </w:p>
    <w:p w14:paraId="10DF276B" w14:textId="77777777" w:rsidR="008201B2" w:rsidRPr="00BA7E52" w:rsidRDefault="008201B2" w:rsidP="00351211">
      <w:pPr>
        <w:shd w:val="clear" w:color="auto" w:fill="FFFFFF"/>
        <w:jc w:val="center"/>
        <w:rPr>
          <w:b/>
          <w:bCs/>
          <w:color w:val="002060"/>
          <w:sz w:val="32"/>
          <w:szCs w:val="32"/>
          <w:u w:val="single"/>
        </w:rPr>
      </w:pPr>
    </w:p>
    <w:p w14:paraId="0245BEEE" w14:textId="3F613FF3" w:rsidR="00351211" w:rsidRPr="00737F22" w:rsidRDefault="00351211" w:rsidP="00351211">
      <w:pPr>
        <w:shd w:val="clear" w:color="auto" w:fill="FFFFFF"/>
        <w:jc w:val="center"/>
        <w:rPr>
          <w:color w:val="222222"/>
          <w:u w:val="single"/>
        </w:rPr>
      </w:pPr>
      <w:r w:rsidRPr="00737F22">
        <w:rPr>
          <w:b/>
          <w:bCs/>
          <w:color w:val="002060"/>
          <w:sz w:val="36"/>
          <w:szCs w:val="36"/>
          <w:u w:val="single"/>
        </w:rPr>
        <w:t>TCPS LENDING LIBRARY</w:t>
      </w:r>
      <w:r w:rsidRPr="00737F22">
        <w:rPr>
          <w:b/>
          <w:bCs/>
          <w:color w:val="002060"/>
          <w:sz w:val="20"/>
          <w:szCs w:val="20"/>
          <w:u w:val="single"/>
        </w:rPr>
        <w:t> </w:t>
      </w:r>
    </w:p>
    <w:p w14:paraId="48BA56AD" w14:textId="77777777" w:rsidR="00351211" w:rsidRPr="00737F22" w:rsidRDefault="00351211" w:rsidP="00351211">
      <w:pPr>
        <w:shd w:val="clear" w:color="auto" w:fill="FFFFFF"/>
        <w:rPr>
          <w:color w:val="222222"/>
          <w:u w:val="single"/>
        </w:rPr>
      </w:pPr>
      <w:r w:rsidRPr="00737F22">
        <w:rPr>
          <w:b/>
          <w:bCs/>
          <w:color w:val="002060"/>
          <w:u w:val="single"/>
        </w:rPr>
        <w:t> </w:t>
      </w:r>
    </w:p>
    <w:p w14:paraId="2F9BF6C1" w14:textId="172F21CE" w:rsidR="00351211" w:rsidRDefault="00351211" w:rsidP="00351211">
      <w:pPr>
        <w:shd w:val="clear" w:color="auto" w:fill="FFFFFF"/>
        <w:rPr>
          <w:b/>
          <w:bCs/>
          <w:color w:val="000000" w:themeColor="text1"/>
        </w:rPr>
      </w:pPr>
      <w:r w:rsidRPr="004772FE">
        <w:rPr>
          <w:b/>
          <w:bCs/>
          <w:color w:val="000000" w:themeColor="text1"/>
        </w:rPr>
        <w:t xml:space="preserve">Feel free to call, email or arrange a visit to check out any books that you may be interested in reading. There will be a check out form as well as a two-week limit for all books. </w:t>
      </w:r>
      <w:r w:rsidR="00ED374C">
        <w:rPr>
          <w:b/>
          <w:bCs/>
          <w:color w:val="000000" w:themeColor="text1"/>
        </w:rPr>
        <w:t xml:space="preserve">You may also click on the blue link below to view and request books. </w:t>
      </w:r>
      <w:r w:rsidRPr="004772FE">
        <w:rPr>
          <w:b/>
          <w:bCs/>
          <w:color w:val="000000" w:themeColor="text1"/>
        </w:rPr>
        <w:t>There are some great books that are appropriate for children of all ages, teaching staff and parents. Please take advantage of this great opportunity! Listed below are a few of our most popular book titles. Feel free to email with any book ideas that you would love to have access to in our Lending Library!</w:t>
      </w:r>
    </w:p>
    <w:p w14:paraId="0D5614AC" w14:textId="77777777" w:rsidR="00351211" w:rsidRPr="004772FE" w:rsidRDefault="00351211" w:rsidP="00351211">
      <w:pPr>
        <w:shd w:val="clear" w:color="auto" w:fill="FFFFFF"/>
        <w:rPr>
          <w:b/>
          <w:bCs/>
          <w:color w:val="000000" w:themeColor="text1"/>
          <w:sz w:val="16"/>
          <w:szCs w:val="16"/>
        </w:rPr>
      </w:pPr>
    </w:p>
    <w:p w14:paraId="3A63B3B2" w14:textId="06110B13" w:rsidR="00351211" w:rsidRDefault="00351211" w:rsidP="00351211">
      <w:pPr>
        <w:shd w:val="clear" w:color="auto" w:fill="FFFFFF"/>
        <w:rPr>
          <w:i/>
          <w:iCs/>
          <w:color w:val="000000" w:themeColor="text1"/>
        </w:rPr>
      </w:pPr>
    </w:p>
    <w:p w14:paraId="563EA600" w14:textId="77777777" w:rsidR="00351211" w:rsidRPr="004772FE" w:rsidRDefault="00351211" w:rsidP="00351211">
      <w:pPr>
        <w:rPr>
          <w:color w:val="000000" w:themeColor="text1"/>
        </w:rPr>
      </w:pPr>
      <w:r w:rsidRPr="004772FE">
        <w:rPr>
          <w:b/>
          <w:bCs/>
          <w:i/>
          <w:iCs/>
          <w:color w:val="000000" w:themeColor="text1"/>
        </w:rPr>
        <w:t>Raising a Sensory Smart Child</w:t>
      </w:r>
      <w:r w:rsidRPr="004772FE">
        <w:rPr>
          <w:color w:val="000000" w:themeColor="text1"/>
        </w:rPr>
        <w:t xml:space="preserve"> ~ The definitive handbook for helping your child with Sensory Processing Issues </w:t>
      </w:r>
    </w:p>
    <w:p w14:paraId="3C7335A0" w14:textId="77777777" w:rsidR="00351211" w:rsidRPr="004772FE" w:rsidRDefault="00351211" w:rsidP="00351211">
      <w:pPr>
        <w:rPr>
          <w:color w:val="000000" w:themeColor="text1"/>
          <w:sz w:val="15"/>
          <w:szCs w:val="15"/>
        </w:rPr>
      </w:pPr>
    </w:p>
    <w:p w14:paraId="2ADD1CFC" w14:textId="77777777" w:rsidR="00351211" w:rsidRPr="004772FE" w:rsidRDefault="00351211" w:rsidP="00351211">
      <w:pPr>
        <w:rPr>
          <w:color w:val="000000" w:themeColor="text1"/>
        </w:rPr>
      </w:pPr>
      <w:r w:rsidRPr="004772FE">
        <w:rPr>
          <w:b/>
          <w:bCs/>
          <w:i/>
          <w:iCs/>
          <w:color w:val="000000" w:themeColor="text1"/>
        </w:rPr>
        <w:t xml:space="preserve">Autism With Heart ~ </w:t>
      </w:r>
      <w:r w:rsidRPr="004772FE">
        <w:rPr>
          <w:i/>
          <w:iCs/>
          <w:color w:val="000000" w:themeColor="text1"/>
        </w:rPr>
        <w:t>A Guide for Parents with Newly Diagnosed Kids</w:t>
      </w:r>
    </w:p>
    <w:p w14:paraId="7FADAB90" w14:textId="77777777" w:rsidR="00351211" w:rsidRPr="004772FE" w:rsidRDefault="00351211" w:rsidP="00351211">
      <w:pPr>
        <w:rPr>
          <w:color w:val="000000" w:themeColor="text1"/>
          <w:sz w:val="15"/>
          <w:szCs w:val="15"/>
        </w:rPr>
      </w:pPr>
    </w:p>
    <w:p w14:paraId="449BA01C" w14:textId="2DD83FE5" w:rsidR="00351211" w:rsidRPr="00EC49D2" w:rsidRDefault="00351211" w:rsidP="00351211">
      <w:pPr>
        <w:rPr>
          <w:color w:val="000000" w:themeColor="text1"/>
        </w:rPr>
      </w:pPr>
      <w:r w:rsidRPr="004772FE">
        <w:rPr>
          <w:b/>
          <w:bCs/>
          <w:i/>
          <w:iCs/>
          <w:color w:val="000000" w:themeColor="text1"/>
        </w:rPr>
        <w:t xml:space="preserve">The Seven Silly Eaters ~ </w:t>
      </w:r>
      <w:r w:rsidRPr="004772FE">
        <w:rPr>
          <w:i/>
          <w:iCs/>
          <w:color w:val="4D5156"/>
          <w:shd w:val="clear" w:color="auto" w:fill="FFFFFF"/>
        </w:rPr>
        <w:t xml:space="preserve">A funny picture book about </w:t>
      </w:r>
      <w:r w:rsidRPr="00EC49D2">
        <w:rPr>
          <w:i/>
          <w:iCs/>
          <w:color w:val="4D5156"/>
          <w:shd w:val="clear" w:color="auto" w:fill="FFFFFF"/>
        </w:rPr>
        <w:t>solving</w:t>
      </w:r>
      <w:r w:rsidR="00EC49D2" w:rsidRPr="00EC49D2">
        <w:rPr>
          <w:i/>
          <w:iCs/>
          <w:color w:val="4D5156"/>
          <w:shd w:val="clear" w:color="auto" w:fill="FFFFFF"/>
        </w:rPr>
        <w:t xml:space="preserve"> </w:t>
      </w:r>
      <w:r w:rsidR="00EC49D2" w:rsidRPr="00EC49D2">
        <w:rPr>
          <w:i/>
          <w:iCs/>
          <w:color w:val="0F1111"/>
          <w:shd w:val="clear" w:color="auto" w:fill="FFFFFF"/>
        </w:rPr>
        <w:t>a growing family's picky-eater problem</w:t>
      </w:r>
    </w:p>
    <w:p w14:paraId="03DC6614" w14:textId="77777777" w:rsidR="008201B2" w:rsidRPr="00ED374C" w:rsidRDefault="008201B2" w:rsidP="00351211">
      <w:pPr>
        <w:rPr>
          <w:b/>
          <w:bCs/>
          <w:i/>
          <w:iCs/>
          <w:color w:val="000000" w:themeColor="text1"/>
        </w:rPr>
      </w:pPr>
    </w:p>
    <w:p w14:paraId="1BF0FE3A" w14:textId="1F674133" w:rsidR="008201B2" w:rsidRDefault="00ED374C" w:rsidP="00351211">
      <w:pPr>
        <w:rPr>
          <w:i/>
          <w:iCs/>
          <w:color w:val="000000" w:themeColor="text1"/>
          <w:sz w:val="13"/>
          <w:szCs w:val="13"/>
        </w:rPr>
      </w:pPr>
      <w:hyperlink r:id="rId15" w:history="1">
        <w:r w:rsidRPr="00ED374C">
          <w:rPr>
            <w:rStyle w:val="Hyperlink"/>
            <w:b/>
            <w:bCs/>
            <w:i/>
            <w:iCs/>
          </w:rPr>
          <w:t>https://forms.gle/YT1FrpP7JSLQMfaTA</w:t>
        </w:r>
      </w:hyperlink>
    </w:p>
    <w:p w14:paraId="09D3A75C" w14:textId="77777777" w:rsidR="00ED374C" w:rsidRPr="008201B2" w:rsidRDefault="00ED374C" w:rsidP="00351211">
      <w:pPr>
        <w:rPr>
          <w:i/>
          <w:iCs/>
          <w:color w:val="000000" w:themeColor="text1"/>
          <w:sz w:val="13"/>
          <w:szCs w:val="13"/>
        </w:rPr>
      </w:pPr>
    </w:p>
    <w:p w14:paraId="06A9727B" w14:textId="2BFA4FCC" w:rsidR="007C7C04" w:rsidRDefault="007C7C04" w:rsidP="007C7C04">
      <w:pPr>
        <w:pStyle w:val="Heading1"/>
        <w:spacing w:before="195" w:after="210"/>
        <w:rPr>
          <w:rFonts w:ascii="Helvetica" w:hAnsi="Helvetica"/>
          <w:caps/>
          <w:color w:val="366496"/>
          <w:spacing w:val="30"/>
          <w:sz w:val="45"/>
          <w:szCs w:val="45"/>
        </w:rPr>
      </w:pPr>
      <w:r>
        <w:rPr>
          <w:rFonts w:ascii="Helvetica" w:hAnsi="Helvetica"/>
          <w:b/>
          <w:bCs/>
          <w:caps/>
          <w:color w:val="366496"/>
          <w:spacing w:val="30"/>
          <w:sz w:val="45"/>
          <w:szCs w:val="45"/>
        </w:rPr>
        <w:t>EASING TRANSITION: TIPS FOR PARENTS OF STUDENTS WITH SPECIAL NEEDS</w:t>
      </w:r>
    </w:p>
    <w:p w14:paraId="1DBE1C82" w14:textId="3D1C470C" w:rsidR="00A614DE" w:rsidRDefault="00A614DE" w:rsidP="007C7C04">
      <w:pPr>
        <w:pStyle w:val="NormalWeb"/>
        <w:shd w:val="clear" w:color="auto" w:fill="FFFFFF"/>
        <w:spacing w:before="0" w:beforeAutospacing="0" w:after="210" w:afterAutospacing="0" w:line="378" w:lineRule="atLeast"/>
        <w:rPr>
          <w:rFonts w:ascii="Helvetica" w:hAnsi="Helvetica"/>
          <w:color w:val="322222"/>
        </w:rPr>
      </w:pPr>
      <w:r>
        <w:rPr>
          <w:noProof/>
        </w:rPr>
        <w:drawing>
          <wp:anchor distT="0" distB="0" distL="114300" distR="114300" simplePos="0" relativeHeight="251694080" behindDoc="0" locked="0" layoutInCell="1" allowOverlap="1" wp14:anchorId="16A4EE8F" wp14:editId="085FAF37">
            <wp:simplePos x="0" y="0"/>
            <wp:positionH relativeFrom="column">
              <wp:posOffset>4643120</wp:posOffset>
            </wp:positionH>
            <wp:positionV relativeFrom="paragraph">
              <wp:posOffset>78606</wp:posOffset>
            </wp:positionV>
            <wp:extent cx="2061210" cy="986790"/>
            <wp:effectExtent l="0" t="0" r="0" b="3810"/>
            <wp:wrapThrough wrapText="bothSides">
              <wp:wrapPolygon edited="0">
                <wp:start x="0" y="0"/>
                <wp:lineTo x="0" y="21405"/>
                <wp:lineTo x="21427" y="21405"/>
                <wp:lineTo x="21427" y="0"/>
                <wp:lineTo x="0" y="0"/>
              </wp:wrapPolygon>
            </wp:wrapThrough>
            <wp:docPr id="1488219370" name="Picture 1" descr="Because I'm Happy! How Happy Children and Teens Perform Better At School |  BiteSci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cause I'm Happy! How Happy Children and Teens Perform Better At School |  BiteScienc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61210" cy="986790"/>
                    </a:xfrm>
                    <a:prstGeom prst="rect">
                      <a:avLst/>
                    </a:prstGeom>
                    <a:noFill/>
                    <a:ln>
                      <a:noFill/>
                    </a:ln>
                  </pic:spPr>
                </pic:pic>
              </a:graphicData>
            </a:graphic>
            <wp14:sizeRelH relativeFrom="page">
              <wp14:pctWidth>0</wp14:pctWidth>
            </wp14:sizeRelH>
            <wp14:sizeRelV relativeFrom="page">
              <wp14:pctHeight>0</wp14:pctHeight>
            </wp14:sizeRelV>
          </wp:anchor>
        </w:drawing>
      </w:r>
      <w:r w:rsidR="007C7C04" w:rsidRPr="007C7C04">
        <w:rPr>
          <w:rFonts w:ascii="Helvetica" w:hAnsi="Helvetica"/>
          <w:color w:val="322222"/>
        </w:rPr>
        <w:t xml:space="preserve">Changes to the learning environment such as a new school year, new teacher or maybe even a new school can lead to stress and anxiety for students, especially those with special needs. Here are some </w:t>
      </w:r>
      <w:r w:rsidR="00C9259C">
        <w:rPr>
          <w:rFonts w:ascii="Helvetica" w:hAnsi="Helvetica"/>
          <w:color w:val="322222"/>
        </w:rPr>
        <w:t xml:space="preserve">tips to </w:t>
      </w:r>
      <w:r w:rsidR="007C7C04" w:rsidRPr="007C7C04">
        <w:rPr>
          <w:rFonts w:ascii="Helvetica" w:hAnsi="Helvetica"/>
          <w:color w:val="322222"/>
        </w:rPr>
        <w:t>help eas</w:t>
      </w:r>
      <w:r w:rsidR="00C9259C">
        <w:rPr>
          <w:rFonts w:ascii="Helvetica" w:hAnsi="Helvetica"/>
          <w:color w:val="322222"/>
        </w:rPr>
        <w:t>e the</w:t>
      </w:r>
      <w:r w:rsidR="007C7C04" w:rsidRPr="007C7C04">
        <w:rPr>
          <w:rFonts w:ascii="Helvetica" w:hAnsi="Helvetica"/>
          <w:color w:val="322222"/>
        </w:rPr>
        <w:t xml:space="preserve"> transition.</w:t>
      </w:r>
    </w:p>
    <w:p w14:paraId="0688E6D0" w14:textId="77777777" w:rsidR="00A614DE" w:rsidRPr="00A614DE" w:rsidRDefault="00A614DE" w:rsidP="007C7C04">
      <w:pPr>
        <w:pStyle w:val="NormalWeb"/>
        <w:shd w:val="clear" w:color="auto" w:fill="FFFFFF"/>
        <w:spacing w:before="0" w:beforeAutospacing="0" w:after="210" w:afterAutospacing="0" w:line="378" w:lineRule="atLeast"/>
        <w:rPr>
          <w:rFonts w:ascii="Helvetica" w:hAnsi="Helvetica"/>
          <w:color w:val="322222"/>
          <w:sz w:val="10"/>
          <w:szCs w:val="10"/>
        </w:rPr>
      </w:pPr>
    </w:p>
    <w:p w14:paraId="747AEB65" w14:textId="109B1A36" w:rsidR="007C7C04" w:rsidRDefault="007C7C04" w:rsidP="007C7C04">
      <w:pPr>
        <w:pStyle w:val="Heading2"/>
        <w:shd w:val="clear" w:color="auto" w:fill="19A664"/>
        <w:spacing w:before="0"/>
        <w:rPr>
          <w:rFonts w:ascii="Helvetica" w:hAnsi="Helvetica"/>
          <w:b/>
          <w:bCs/>
          <w:caps/>
          <w:color w:val="FFFFFF"/>
          <w:spacing w:val="30"/>
          <w:sz w:val="24"/>
          <w:szCs w:val="24"/>
        </w:rPr>
      </w:pPr>
      <w:r>
        <w:rPr>
          <w:rFonts w:ascii="Helvetica" w:hAnsi="Helvetica"/>
          <w:b/>
          <w:bCs/>
          <w:caps/>
          <w:color w:val="FFFFFF"/>
          <w:spacing w:val="30"/>
          <w:sz w:val="24"/>
          <w:szCs w:val="24"/>
        </w:rPr>
        <w:t xml:space="preserve"> TIPS TO EASE TRANSITION</w:t>
      </w:r>
    </w:p>
    <w:p w14:paraId="7FA53260" w14:textId="77777777" w:rsidR="00BA7E52" w:rsidRPr="00BA7E52" w:rsidRDefault="00BA7E52" w:rsidP="00BA7E52"/>
    <w:p w14:paraId="2AA5730F" w14:textId="3397A923" w:rsidR="007C7C04" w:rsidRDefault="007C7C04" w:rsidP="007C7C04">
      <w:pPr>
        <w:numPr>
          <w:ilvl w:val="0"/>
          <w:numId w:val="6"/>
        </w:numPr>
        <w:shd w:val="clear" w:color="auto" w:fill="FFFFFF"/>
        <w:spacing w:after="75"/>
        <w:rPr>
          <w:rFonts w:ascii="Helvetica" w:hAnsi="Helvetica"/>
          <w:color w:val="322222"/>
          <w:sz w:val="27"/>
          <w:szCs w:val="27"/>
        </w:rPr>
      </w:pPr>
      <w:r>
        <w:rPr>
          <w:rFonts w:ascii="Helvetica" w:hAnsi="Helvetica"/>
          <w:color w:val="322222"/>
          <w:sz w:val="27"/>
          <w:szCs w:val="27"/>
        </w:rPr>
        <w:t>Visit the school site with your child. Point out bathrooms, the cafeteria, office, playground, etc. Older students may benefit from printed maps with time schedules. Talk to your child about exciting new classes, activities and events he or she can participate in.</w:t>
      </w:r>
    </w:p>
    <w:p w14:paraId="283BD98C" w14:textId="7E570967" w:rsidR="007C7C04" w:rsidRDefault="007C7C04" w:rsidP="007C7C04">
      <w:pPr>
        <w:numPr>
          <w:ilvl w:val="0"/>
          <w:numId w:val="6"/>
        </w:numPr>
        <w:shd w:val="clear" w:color="auto" w:fill="FFFFFF"/>
        <w:spacing w:after="75"/>
        <w:rPr>
          <w:rFonts w:ascii="Helvetica" w:hAnsi="Helvetica"/>
          <w:color w:val="322222"/>
          <w:sz w:val="27"/>
          <w:szCs w:val="27"/>
        </w:rPr>
      </w:pPr>
      <w:r>
        <w:rPr>
          <w:rFonts w:ascii="Helvetica" w:hAnsi="Helvetica"/>
          <w:color w:val="322222"/>
          <w:sz w:val="27"/>
          <w:szCs w:val="27"/>
        </w:rPr>
        <w:t>Help your child reconnect with schoolmates. Ask if your child’s school has a buddy system or if students in school leadership are available to help as mentors or guides.</w:t>
      </w:r>
    </w:p>
    <w:p w14:paraId="1B159432" w14:textId="4CDDC474" w:rsidR="007C7C04" w:rsidRDefault="007C7C04" w:rsidP="007C7C04">
      <w:pPr>
        <w:numPr>
          <w:ilvl w:val="0"/>
          <w:numId w:val="6"/>
        </w:numPr>
        <w:shd w:val="clear" w:color="auto" w:fill="FFFFFF"/>
        <w:spacing w:after="75"/>
        <w:rPr>
          <w:rFonts w:ascii="Helvetica" w:hAnsi="Helvetica"/>
          <w:color w:val="322222"/>
          <w:sz w:val="27"/>
          <w:szCs w:val="27"/>
        </w:rPr>
      </w:pPr>
      <w:r>
        <w:rPr>
          <w:rFonts w:ascii="Helvetica" w:hAnsi="Helvetica"/>
          <w:color w:val="322222"/>
          <w:sz w:val="27"/>
          <w:szCs w:val="27"/>
        </w:rPr>
        <w:t xml:space="preserve">Review Individual Education Program (IEP) goals. Ensure the goals are still relevant and note the date of the annual </w:t>
      </w:r>
      <w:r w:rsidR="00C9259C">
        <w:rPr>
          <w:rFonts w:ascii="Helvetica" w:hAnsi="Helvetica"/>
          <w:color w:val="322222"/>
          <w:sz w:val="27"/>
          <w:szCs w:val="27"/>
        </w:rPr>
        <w:t>IEP meeting</w:t>
      </w:r>
      <w:r>
        <w:rPr>
          <w:rFonts w:ascii="Helvetica" w:hAnsi="Helvetica"/>
          <w:color w:val="322222"/>
          <w:sz w:val="27"/>
          <w:szCs w:val="27"/>
        </w:rPr>
        <w:t>. Remember, you can request an IEP review anytime. And be sure to discuss assessment accommodations for your child.</w:t>
      </w:r>
    </w:p>
    <w:p w14:paraId="25E30ED1" w14:textId="55D1A9C4" w:rsidR="007C7C04" w:rsidRDefault="007C7C04" w:rsidP="007C7C04">
      <w:pPr>
        <w:numPr>
          <w:ilvl w:val="0"/>
          <w:numId w:val="6"/>
        </w:numPr>
        <w:shd w:val="clear" w:color="auto" w:fill="FFFFFF"/>
        <w:rPr>
          <w:rFonts w:ascii="Helvetica" w:hAnsi="Helvetica"/>
          <w:color w:val="322222"/>
          <w:sz w:val="27"/>
          <w:szCs w:val="27"/>
        </w:rPr>
      </w:pPr>
      <w:r>
        <w:rPr>
          <w:rFonts w:ascii="Helvetica" w:hAnsi="Helvetica"/>
          <w:color w:val="322222"/>
          <w:sz w:val="27"/>
          <w:szCs w:val="27"/>
        </w:rPr>
        <w:t>Connect with the teacher. Write a brief introduction about your child (including a photo) with his or her likes and dislikes, social/emotional set-offs, motivators, methods of communication,</w:t>
      </w:r>
      <w:r w:rsidR="00213694">
        <w:rPr>
          <w:rFonts w:ascii="Helvetica" w:hAnsi="Helvetica"/>
          <w:color w:val="322222"/>
          <w:sz w:val="27"/>
          <w:szCs w:val="27"/>
        </w:rPr>
        <w:t xml:space="preserve"> </w:t>
      </w:r>
      <w:r>
        <w:rPr>
          <w:rFonts w:ascii="Helvetica" w:hAnsi="Helvetica"/>
          <w:color w:val="322222"/>
          <w:sz w:val="27"/>
          <w:szCs w:val="27"/>
        </w:rPr>
        <w:t>pertinent medical information and any other important information. The more proactive and honest you are, the better teachers and school staff will be able to meet your child’s needs.</w:t>
      </w:r>
    </w:p>
    <w:p w14:paraId="5A2879E7" w14:textId="027E385C" w:rsidR="007C7C04" w:rsidRDefault="007C7C04" w:rsidP="007C7C04">
      <w:pPr>
        <w:numPr>
          <w:ilvl w:val="0"/>
          <w:numId w:val="6"/>
        </w:numPr>
        <w:shd w:val="clear" w:color="auto" w:fill="FFFFFF"/>
        <w:spacing w:after="75"/>
        <w:rPr>
          <w:rFonts w:ascii="Helvetica" w:hAnsi="Helvetica"/>
          <w:color w:val="322222"/>
          <w:sz w:val="27"/>
          <w:szCs w:val="27"/>
        </w:rPr>
      </w:pPr>
      <w:r>
        <w:rPr>
          <w:rFonts w:ascii="Helvetica" w:hAnsi="Helvetica"/>
          <w:color w:val="322222"/>
          <w:sz w:val="27"/>
          <w:szCs w:val="27"/>
        </w:rPr>
        <w:t>Keep paperwork organized. Create a family calendar of school events, special education meetings, conferences, etc.</w:t>
      </w:r>
      <w:r w:rsidR="00C9259C">
        <w:rPr>
          <w:rFonts w:ascii="Helvetica" w:hAnsi="Helvetica"/>
          <w:color w:val="322222"/>
          <w:sz w:val="27"/>
          <w:szCs w:val="27"/>
        </w:rPr>
        <w:t xml:space="preserve"> Remember that we have binders available </w:t>
      </w:r>
      <w:r w:rsidR="00603F6D">
        <w:rPr>
          <w:rFonts w:ascii="Helvetica" w:hAnsi="Helvetica"/>
          <w:color w:val="322222"/>
          <w:sz w:val="27"/>
          <w:szCs w:val="27"/>
        </w:rPr>
        <w:t>with tabs to help families keep documents handy and organized.</w:t>
      </w:r>
    </w:p>
    <w:p w14:paraId="5DD96BEE" w14:textId="75DD65DC" w:rsidR="007C7C04" w:rsidRDefault="007C7C04" w:rsidP="007C7C04">
      <w:pPr>
        <w:numPr>
          <w:ilvl w:val="0"/>
          <w:numId w:val="6"/>
        </w:numPr>
        <w:shd w:val="clear" w:color="auto" w:fill="FFFFFF"/>
        <w:spacing w:after="75"/>
        <w:rPr>
          <w:rFonts w:ascii="Helvetica" w:hAnsi="Helvetica"/>
          <w:color w:val="322222"/>
          <w:sz w:val="27"/>
          <w:szCs w:val="27"/>
        </w:rPr>
      </w:pPr>
      <w:r>
        <w:rPr>
          <w:rFonts w:ascii="Helvetica" w:hAnsi="Helvetica"/>
          <w:color w:val="322222"/>
          <w:sz w:val="27"/>
          <w:szCs w:val="27"/>
        </w:rPr>
        <w:t>Continue learning. Stay up-to-date on special education news and legislation, so you can advocate for your child, and all children.</w:t>
      </w:r>
    </w:p>
    <w:p w14:paraId="790E8191" w14:textId="11DE7804" w:rsidR="007C7C04" w:rsidRDefault="007C7C04" w:rsidP="007C7C04">
      <w:pPr>
        <w:numPr>
          <w:ilvl w:val="0"/>
          <w:numId w:val="6"/>
        </w:numPr>
        <w:shd w:val="clear" w:color="auto" w:fill="FFFFFF"/>
        <w:spacing w:after="75"/>
        <w:rPr>
          <w:rFonts w:ascii="Helvetica" w:hAnsi="Helvetica"/>
          <w:color w:val="322222"/>
          <w:sz w:val="27"/>
          <w:szCs w:val="27"/>
        </w:rPr>
      </w:pPr>
      <w:r>
        <w:rPr>
          <w:rFonts w:ascii="Helvetica" w:hAnsi="Helvetica"/>
          <w:color w:val="322222"/>
          <w:sz w:val="27"/>
          <w:szCs w:val="27"/>
        </w:rPr>
        <w:t>Create a communication log. This will help ensure that you and the school staff are on the same page. Be sure to note the dates, times and nature of the communications you have.</w:t>
      </w:r>
    </w:p>
    <w:p w14:paraId="3C8D9E66" w14:textId="1529847B" w:rsidR="007C7C04" w:rsidRDefault="007C7C04" w:rsidP="007C7C04">
      <w:pPr>
        <w:numPr>
          <w:ilvl w:val="0"/>
          <w:numId w:val="6"/>
        </w:numPr>
        <w:shd w:val="clear" w:color="auto" w:fill="FFFFFF"/>
        <w:spacing w:after="75"/>
        <w:rPr>
          <w:rFonts w:ascii="Helvetica" w:hAnsi="Helvetica"/>
          <w:color w:val="322222"/>
          <w:sz w:val="27"/>
          <w:szCs w:val="27"/>
        </w:rPr>
      </w:pPr>
      <w:r>
        <w:rPr>
          <w:rFonts w:ascii="Helvetica" w:hAnsi="Helvetica"/>
          <w:color w:val="322222"/>
          <w:sz w:val="27"/>
          <w:szCs w:val="27"/>
        </w:rPr>
        <w:t>Attend school events when possible. School events such as back-to-school night and parent-teacher conferences offer a great opportunity to meet staff and other students and families.</w:t>
      </w:r>
    </w:p>
    <w:p w14:paraId="0710C88D" w14:textId="77777777" w:rsidR="00BA7E52" w:rsidRDefault="00BA7E52" w:rsidP="00BA7E52">
      <w:pPr>
        <w:shd w:val="clear" w:color="auto" w:fill="FFFFFF"/>
        <w:spacing w:after="75"/>
        <w:ind w:left="720"/>
        <w:rPr>
          <w:rFonts w:ascii="Helvetica" w:hAnsi="Helvetica"/>
          <w:color w:val="322222"/>
          <w:sz w:val="27"/>
          <w:szCs w:val="27"/>
        </w:rPr>
      </w:pPr>
    </w:p>
    <w:p w14:paraId="42E9ACDD" w14:textId="362BF767" w:rsidR="007C7C04" w:rsidRDefault="00A614DE" w:rsidP="00A7442C">
      <w:pPr>
        <w:spacing w:before="100" w:beforeAutospacing="1" w:after="100" w:afterAutospacing="1"/>
        <w:rPr>
          <w:rFonts w:ascii="Helvetica" w:hAnsi="Helvetica"/>
          <w:color w:val="322222"/>
          <w:sz w:val="27"/>
          <w:szCs w:val="27"/>
        </w:rPr>
      </w:pPr>
      <w:hyperlink r:id="rId17" w:history="1">
        <w:r w:rsidRPr="003261BE">
          <w:rPr>
            <w:rStyle w:val="Hyperlink"/>
            <w:rFonts w:ascii="Helvetica" w:hAnsi="Helvetica"/>
            <w:sz w:val="27"/>
            <w:szCs w:val="27"/>
          </w:rPr>
          <w:t>https://capta.org/focus-areas/education/special-needs/tips-for-parents-of-students-with-special-needs/</w:t>
        </w:r>
      </w:hyperlink>
    </w:p>
    <w:p w14:paraId="267214E5" w14:textId="77777777" w:rsidR="00213694" w:rsidRDefault="00213694" w:rsidP="00A7442C">
      <w:pPr>
        <w:spacing w:before="100" w:beforeAutospacing="1" w:after="100" w:afterAutospacing="1"/>
        <w:sectPr w:rsidR="00213694" w:rsidSect="00351211">
          <w:type w:val="continuous"/>
          <w:pgSz w:w="12240" w:h="15840"/>
          <w:pgMar w:top="720" w:right="720" w:bottom="720" w:left="720" w:header="720" w:footer="720" w:gutter="0"/>
          <w:cols w:space="720"/>
          <w:docGrid w:linePitch="360"/>
        </w:sectPr>
      </w:pPr>
    </w:p>
    <w:p w14:paraId="2D629E4B" w14:textId="735EBE1F" w:rsidR="00737F22" w:rsidRPr="00592ACB" w:rsidRDefault="00737F22" w:rsidP="00737F22">
      <w:pPr>
        <w:rPr>
          <w:b/>
          <w:bCs/>
          <w:i/>
          <w:iCs/>
          <w:color w:val="002060"/>
          <w:sz w:val="38"/>
          <w:szCs w:val="38"/>
        </w:rPr>
      </w:pPr>
      <w:r w:rsidRPr="00592ACB">
        <w:rPr>
          <w:b/>
          <w:bCs/>
          <w:i/>
          <w:iCs/>
          <w:color w:val="002060"/>
          <w:sz w:val="38"/>
          <w:szCs w:val="38"/>
        </w:rPr>
        <w:t xml:space="preserve">Website Resources: </w:t>
      </w:r>
    </w:p>
    <w:p w14:paraId="3B5F7512" w14:textId="77777777" w:rsidR="00737F22" w:rsidRPr="00D608C1" w:rsidRDefault="00737F22" w:rsidP="00737F22">
      <w:pPr>
        <w:rPr>
          <w:b/>
          <w:bCs/>
        </w:rPr>
      </w:pPr>
    </w:p>
    <w:p w14:paraId="581AF480" w14:textId="77777777" w:rsidR="00737F22" w:rsidRPr="00D608C1" w:rsidRDefault="00737F22" w:rsidP="00737F22">
      <w:pPr>
        <w:rPr>
          <w:b/>
          <w:bCs/>
        </w:rPr>
        <w:sectPr w:rsidR="00737F22" w:rsidRPr="00D608C1" w:rsidSect="00A41A45">
          <w:type w:val="continuous"/>
          <w:pgSz w:w="12240" w:h="15840"/>
          <w:pgMar w:top="720" w:right="720" w:bottom="720" w:left="720" w:header="720" w:footer="720" w:gutter="0"/>
          <w:cols w:space="720"/>
          <w:docGrid w:linePitch="360"/>
        </w:sectPr>
      </w:pPr>
    </w:p>
    <w:p w14:paraId="1D22BED9" w14:textId="77777777" w:rsidR="00737F22" w:rsidRPr="005861F9" w:rsidRDefault="00737F22" w:rsidP="00737F22">
      <w:pPr>
        <w:rPr>
          <w:b/>
          <w:bCs/>
          <w:color w:val="000000" w:themeColor="text1"/>
          <w:sz w:val="26"/>
          <w:szCs w:val="26"/>
        </w:rPr>
      </w:pPr>
      <w:r w:rsidRPr="005861F9">
        <w:rPr>
          <w:b/>
          <w:bCs/>
          <w:color w:val="000000" w:themeColor="text1"/>
          <w:sz w:val="26"/>
          <w:szCs w:val="26"/>
        </w:rPr>
        <w:t xml:space="preserve">Parent’s Place - </w:t>
      </w:r>
      <w:hyperlink r:id="rId18" w:history="1">
        <w:r w:rsidRPr="005861F9">
          <w:rPr>
            <w:rStyle w:val="Hyperlink"/>
            <w:b/>
            <w:bCs/>
            <w:color w:val="000000" w:themeColor="text1"/>
            <w:sz w:val="26"/>
            <w:szCs w:val="26"/>
          </w:rPr>
          <w:t>https://www.ppmd.org/resources/</w:t>
        </w:r>
      </w:hyperlink>
    </w:p>
    <w:p w14:paraId="4CD4F362" w14:textId="77777777" w:rsidR="00737F22" w:rsidRPr="005861F9" w:rsidRDefault="00737F22" w:rsidP="00737F22">
      <w:pPr>
        <w:rPr>
          <w:b/>
          <w:bCs/>
          <w:color w:val="000000" w:themeColor="text1"/>
          <w:sz w:val="26"/>
          <w:szCs w:val="26"/>
        </w:rPr>
      </w:pPr>
    </w:p>
    <w:p w14:paraId="2089CEF2" w14:textId="77777777" w:rsidR="00737F22" w:rsidRPr="005861F9" w:rsidRDefault="00737F22" w:rsidP="00737F22">
      <w:pPr>
        <w:rPr>
          <w:b/>
          <w:bCs/>
          <w:color w:val="000000" w:themeColor="text1"/>
          <w:sz w:val="26"/>
          <w:szCs w:val="26"/>
        </w:rPr>
      </w:pPr>
      <w:r w:rsidRPr="005861F9">
        <w:rPr>
          <w:b/>
          <w:bCs/>
          <w:color w:val="000000" w:themeColor="text1"/>
          <w:sz w:val="26"/>
          <w:szCs w:val="26"/>
        </w:rPr>
        <w:t xml:space="preserve">Kinera Foundation - </w:t>
      </w:r>
      <w:hyperlink r:id="rId19" w:history="1">
        <w:r w:rsidRPr="005861F9">
          <w:rPr>
            <w:rStyle w:val="Hyperlink"/>
            <w:b/>
            <w:bCs/>
            <w:color w:val="000000" w:themeColor="text1"/>
            <w:sz w:val="26"/>
            <w:szCs w:val="26"/>
          </w:rPr>
          <w:t>https://www.kinera.org/</w:t>
        </w:r>
      </w:hyperlink>
    </w:p>
    <w:p w14:paraId="61D4D34F" w14:textId="77777777" w:rsidR="00737F22" w:rsidRPr="005861F9" w:rsidRDefault="00737F22" w:rsidP="00737F22">
      <w:pPr>
        <w:rPr>
          <w:b/>
          <w:bCs/>
          <w:color w:val="000000" w:themeColor="text1"/>
          <w:sz w:val="26"/>
          <w:szCs w:val="26"/>
        </w:rPr>
      </w:pPr>
    </w:p>
    <w:p w14:paraId="3CBB5CC9" w14:textId="77777777" w:rsidR="00737F22" w:rsidRPr="005861F9" w:rsidRDefault="00737F22" w:rsidP="00737F22">
      <w:pPr>
        <w:rPr>
          <w:rStyle w:val="Hyperlink"/>
          <w:b/>
          <w:bCs/>
          <w:color w:val="000000" w:themeColor="text1"/>
          <w:sz w:val="26"/>
          <w:szCs w:val="26"/>
        </w:rPr>
      </w:pPr>
      <w:r w:rsidRPr="005861F9">
        <w:rPr>
          <w:b/>
          <w:bCs/>
          <w:color w:val="000000" w:themeColor="text1"/>
          <w:sz w:val="26"/>
          <w:szCs w:val="26"/>
        </w:rPr>
        <w:t xml:space="preserve">Pathfinders for Autism - </w:t>
      </w:r>
      <w:hyperlink r:id="rId20" w:history="1">
        <w:r w:rsidRPr="005861F9">
          <w:rPr>
            <w:rStyle w:val="Hyperlink"/>
            <w:b/>
            <w:bCs/>
            <w:color w:val="000000" w:themeColor="text1"/>
            <w:sz w:val="26"/>
            <w:szCs w:val="26"/>
          </w:rPr>
          <w:t>https://pathfindersforautism.org/</w:t>
        </w:r>
      </w:hyperlink>
    </w:p>
    <w:p w14:paraId="7AE351C0" w14:textId="77777777" w:rsidR="00737F22" w:rsidRPr="005861F9" w:rsidRDefault="00737F22" w:rsidP="00737F22">
      <w:pPr>
        <w:rPr>
          <w:rStyle w:val="Hyperlink"/>
          <w:b/>
          <w:bCs/>
          <w:color w:val="000000" w:themeColor="text1"/>
          <w:sz w:val="26"/>
          <w:szCs w:val="26"/>
        </w:rPr>
      </w:pPr>
    </w:p>
    <w:p w14:paraId="7DC41E92" w14:textId="784A2B52" w:rsidR="00737F22" w:rsidRPr="005861F9" w:rsidRDefault="00737F22" w:rsidP="00737F22">
      <w:pPr>
        <w:rPr>
          <w:rStyle w:val="Hyperlink"/>
          <w:b/>
          <w:bCs/>
          <w:color w:val="000000" w:themeColor="text1"/>
          <w:sz w:val="26"/>
          <w:szCs w:val="26"/>
          <w:u w:val="none"/>
        </w:rPr>
      </w:pPr>
      <w:r w:rsidRPr="005861F9">
        <w:rPr>
          <w:rStyle w:val="Hyperlink"/>
          <w:b/>
          <w:bCs/>
          <w:color w:val="000000" w:themeColor="text1"/>
          <w:sz w:val="26"/>
          <w:szCs w:val="26"/>
          <w:u w:val="none"/>
        </w:rPr>
        <w:t xml:space="preserve">Down Syndrome Association of MD </w:t>
      </w:r>
      <w:r w:rsidR="005861F9" w:rsidRPr="005861F9">
        <w:rPr>
          <w:rStyle w:val="Hyperlink"/>
          <w:b/>
          <w:bCs/>
          <w:color w:val="000000" w:themeColor="text1"/>
          <w:sz w:val="26"/>
          <w:szCs w:val="26"/>
          <w:u w:val="none"/>
        </w:rPr>
        <w:t>–</w:t>
      </w:r>
    </w:p>
    <w:p w14:paraId="73BBCD76" w14:textId="6AF3D940" w:rsidR="005861F9" w:rsidRPr="005861F9" w:rsidRDefault="005861F9" w:rsidP="00737F22">
      <w:pPr>
        <w:rPr>
          <w:rStyle w:val="Hyperlink"/>
          <w:b/>
          <w:bCs/>
          <w:color w:val="000000" w:themeColor="text1"/>
          <w:sz w:val="26"/>
          <w:szCs w:val="26"/>
          <w:u w:val="none"/>
        </w:rPr>
      </w:pPr>
      <w:hyperlink r:id="rId21" w:history="1">
        <w:r w:rsidRPr="005861F9">
          <w:rPr>
            <w:rStyle w:val="Hyperlink"/>
            <w:b/>
            <w:bCs/>
            <w:color w:val="000000" w:themeColor="text1"/>
            <w:sz w:val="26"/>
            <w:szCs w:val="26"/>
          </w:rPr>
          <w:t>http://www.dsamd.org/</w:t>
        </w:r>
      </w:hyperlink>
    </w:p>
    <w:p w14:paraId="5E978001" w14:textId="77777777" w:rsidR="00D608C1" w:rsidRPr="005861F9" w:rsidRDefault="00D608C1" w:rsidP="00D608C1">
      <w:pPr>
        <w:rPr>
          <w:b/>
          <w:bCs/>
          <w:color w:val="000000" w:themeColor="text1"/>
          <w:sz w:val="26"/>
          <w:szCs w:val="26"/>
        </w:rPr>
      </w:pPr>
    </w:p>
    <w:p w14:paraId="7DA28124" w14:textId="4273C717" w:rsidR="00D608C1" w:rsidRPr="005861F9" w:rsidRDefault="00484340" w:rsidP="00D608C1">
      <w:pPr>
        <w:rPr>
          <w:b/>
          <w:bCs/>
          <w:color w:val="000000" w:themeColor="text1"/>
          <w:sz w:val="26"/>
          <w:szCs w:val="26"/>
        </w:rPr>
      </w:pPr>
      <w:r w:rsidRPr="005861F9">
        <w:rPr>
          <w:b/>
          <w:bCs/>
          <w:color w:val="000000" w:themeColor="text1"/>
          <w:sz w:val="26"/>
          <w:szCs w:val="26"/>
        </w:rPr>
        <w:t xml:space="preserve">Understood.com - </w:t>
      </w:r>
    </w:p>
    <w:p w14:paraId="09D4C7AE" w14:textId="767D413C" w:rsidR="00D608C1" w:rsidRPr="005861F9" w:rsidRDefault="00484340" w:rsidP="00D608C1">
      <w:pPr>
        <w:rPr>
          <w:b/>
          <w:bCs/>
          <w:color w:val="000000" w:themeColor="text1"/>
          <w:sz w:val="26"/>
          <w:szCs w:val="26"/>
        </w:rPr>
      </w:pPr>
      <w:hyperlink r:id="rId22" w:history="1">
        <w:r w:rsidRPr="005861F9">
          <w:rPr>
            <w:rStyle w:val="Hyperlink"/>
            <w:b/>
            <w:bCs/>
            <w:color w:val="000000" w:themeColor="text1"/>
            <w:sz w:val="26"/>
            <w:szCs w:val="26"/>
          </w:rPr>
          <w:t>https://www.understood.org/en/articles/how-to-make-a-sensory-travel-kit-for-your-child</w:t>
        </w:r>
      </w:hyperlink>
    </w:p>
    <w:p w14:paraId="57CFF855" w14:textId="77777777" w:rsidR="00484340" w:rsidRPr="005861F9" w:rsidRDefault="00484340" w:rsidP="00D608C1">
      <w:pPr>
        <w:rPr>
          <w:b/>
          <w:bCs/>
          <w:color w:val="000000" w:themeColor="text1"/>
          <w:sz w:val="26"/>
          <w:szCs w:val="26"/>
        </w:rPr>
      </w:pPr>
    </w:p>
    <w:p w14:paraId="603FA15D" w14:textId="22BA23A7" w:rsidR="005861F9" w:rsidRPr="005861F9" w:rsidRDefault="00D7534F" w:rsidP="00D608C1">
      <w:pPr>
        <w:rPr>
          <w:rFonts w:ascii="Arial" w:eastAsiaTheme="majorEastAsia" w:hAnsi="Arial" w:cs="Arial"/>
          <w:b/>
          <w:bCs/>
          <w:color w:val="000000" w:themeColor="text1"/>
          <w:u w:val="single"/>
          <w:shd w:val="clear" w:color="auto" w:fill="FFFFFF"/>
        </w:rPr>
      </w:pPr>
      <w:r w:rsidRPr="005861F9">
        <w:rPr>
          <w:b/>
          <w:bCs/>
          <w:color w:val="000000" w:themeColor="text1"/>
          <w:sz w:val="26"/>
          <w:szCs w:val="26"/>
        </w:rPr>
        <w:t xml:space="preserve">Resource Finder ~ </w:t>
      </w:r>
      <w:r w:rsidR="00D608C1" w:rsidRPr="005861F9">
        <w:rPr>
          <w:b/>
          <w:bCs/>
          <w:color w:val="000000" w:themeColor="text1"/>
          <w:sz w:val="26"/>
          <w:szCs w:val="26"/>
        </w:rPr>
        <w:t xml:space="preserve">Kennedy Krieger - </w:t>
      </w:r>
      <w:hyperlink r:id="rId23" w:tgtFrame="_blank" w:history="1">
        <w:r w:rsidRPr="005861F9">
          <w:rPr>
            <w:rStyle w:val="Hyperlink"/>
            <w:rFonts w:ascii="Arial" w:eastAsiaTheme="majorEastAsia" w:hAnsi="Arial" w:cs="Arial"/>
            <w:b/>
            <w:bCs/>
            <w:color w:val="000000" w:themeColor="text1"/>
            <w:shd w:val="clear" w:color="auto" w:fill="FFFFFF"/>
          </w:rPr>
          <w:t>https://www.kennedykrieger.org/community/initiatives/resource-finder</w:t>
        </w:r>
      </w:hyperlink>
    </w:p>
    <w:p w14:paraId="060EFF5B" w14:textId="77777777" w:rsidR="00D608C1" w:rsidRPr="005861F9" w:rsidRDefault="00D608C1" w:rsidP="00D608C1">
      <w:pPr>
        <w:rPr>
          <w:b/>
          <w:bCs/>
          <w:color w:val="000000" w:themeColor="text1"/>
          <w:sz w:val="56"/>
          <w:szCs w:val="56"/>
        </w:rPr>
      </w:pPr>
    </w:p>
    <w:p w14:paraId="08670860" w14:textId="77777777" w:rsidR="00D608C1" w:rsidRPr="005861F9" w:rsidRDefault="00D608C1" w:rsidP="00D608C1">
      <w:pPr>
        <w:rPr>
          <w:rStyle w:val="Hyperlink"/>
          <w:b/>
          <w:bCs/>
          <w:color w:val="000000" w:themeColor="text1"/>
          <w:sz w:val="26"/>
          <w:szCs w:val="26"/>
        </w:rPr>
      </w:pPr>
      <w:r w:rsidRPr="005861F9">
        <w:rPr>
          <w:b/>
          <w:bCs/>
          <w:color w:val="000000" w:themeColor="text1"/>
          <w:sz w:val="26"/>
          <w:szCs w:val="26"/>
        </w:rPr>
        <w:t xml:space="preserve">The Arc - </w:t>
      </w:r>
      <w:hyperlink r:id="rId24" w:history="1">
        <w:r w:rsidRPr="005861F9">
          <w:rPr>
            <w:rStyle w:val="Hyperlink"/>
            <w:b/>
            <w:bCs/>
            <w:color w:val="000000" w:themeColor="text1"/>
            <w:sz w:val="26"/>
            <w:szCs w:val="26"/>
          </w:rPr>
          <w:t>https://www.thearcccr.org/</w:t>
        </w:r>
      </w:hyperlink>
    </w:p>
    <w:p w14:paraId="73B8F4D5" w14:textId="77777777" w:rsidR="00D608C1" w:rsidRPr="005861F9" w:rsidRDefault="00D608C1" w:rsidP="00D608C1">
      <w:pPr>
        <w:rPr>
          <w:rStyle w:val="Hyperlink"/>
          <w:b/>
          <w:bCs/>
          <w:color w:val="000000" w:themeColor="text1"/>
          <w:sz w:val="26"/>
          <w:szCs w:val="26"/>
        </w:rPr>
      </w:pPr>
    </w:p>
    <w:p w14:paraId="199584CB" w14:textId="77777777" w:rsidR="00D608C1" w:rsidRPr="005861F9" w:rsidRDefault="00D608C1" w:rsidP="00D608C1">
      <w:pPr>
        <w:rPr>
          <w:rStyle w:val="Hyperlink"/>
          <w:b/>
          <w:bCs/>
          <w:color w:val="000000" w:themeColor="text1"/>
          <w:sz w:val="26"/>
          <w:szCs w:val="26"/>
        </w:rPr>
      </w:pPr>
      <w:r w:rsidRPr="005861F9">
        <w:rPr>
          <w:rStyle w:val="Hyperlink"/>
          <w:b/>
          <w:bCs/>
          <w:color w:val="000000" w:themeColor="text1"/>
          <w:sz w:val="26"/>
          <w:szCs w:val="26"/>
          <w:u w:val="none"/>
        </w:rPr>
        <w:t>DDA -</w:t>
      </w:r>
      <w:r w:rsidRPr="005861F9">
        <w:rPr>
          <w:rStyle w:val="Hyperlink"/>
          <w:b/>
          <w:bCs/>
          <w:color w:val="000000" w:themeColor="text1"/>
          <w:sz w:val="26"/>
          <w:szCs w:val="26"/>
        </w:rPr>
        <w:t xml:space="preserve"> </w:t>
      </w:r>
      <w:hyperlink r:id="rId25" w:history="1">
        <w:r w:rsidRPr="005861F9">
          <w:rPr>
            <w:rStyle w:val="Hyperlink"/>
            <w:b/>
            <w:bCs/>
            <w:color w:val="000000" w:themeColor="text1"/>
            <w:sz w:val="26"/>
            <w:szCs w:val="26"/>
          </w:rPr>
          <w:t>https://talbothealth.org/developmental-disabilities-program-resource-coordination-dda/</w:t>
        </w:r>
      </w:hyperlink>
    </w:p>
    <w:p w14:paraId="18142B80" w14:textId="77777777" w:rsidR="00D608C1" w:rsidRPr="005861F9" w:rsidRDefault="00D608C1" w:rsidP="00D608C1">
      <w:pPr>
        <w:rPr>
          <w:b/>
          <w:bCs/>
          <w:color w:val="000000" w:themeColor="text1"/>
          <w:sz w:val="26"/>
          <w:szCs w:val="26"/>
        </w:rPr>
      </w:pPr>
    </w:p>
    <w:p w14:paraId="58D5997A" w14:textId="77777777" w:rsidR="00D608C1" w:rsidRPr="005861F9" w:rsidRDefault="00D608C1" w:rsidP="00D608C1">
      <w:pPr>
        <w:rPr>
          <w:rStyle w:val="Hyperlink"/>
          <w:rFonts w:eastAsiaTheme="majorEastAsia"/>
          <w:b/>
          <w:noProof/>
          <w:color w:val="000000" w:themeColor="text1"/>
          <w:sz w:val="26"/>
          <w:szCs w:val="26"/>
        </w:rPr>
      </w:pPr>
      <w:r w:rsidRPr="005861F9">
        <w:rPr>
          <w:rStyle w:val="Hyperlink"/>
          <w:rFonts w:eastAsiaTheme="majorEastAsia"/>
          <w:b/>
          <w:noProof/>
          <w:color w:val="000000" w:themeColor="text1"/>
          <w:sz w:val="26"/>
          <w:szCs w:val="26"/>
        </w:rPr>
        <w:t>Special Olympics of Maryland –</w:t>
      </w:r>
      <w:r w:rsidRPr="005861F9">
        <w:rPr>
          <w:color w:val="000000" w:themeColor="text1"/>
          <w:sz w:val="26"/>
          <w:szCs w:val="26"/>
        </w:rPr>
        <w:t xml:space="preserve"> </w:t>
      </w:r>
      <w:hyperlink r:id="rId26" w:history="1">
        <w:r w:rsidRPr="005861F9">
          <w:rPr>
            <w:rStyle w:val="Hyperlink"/>
            <w:rFonts w:eastAsiaTheme="majorEastAsia"/>
            <w:b/>
            <w:noProof/>
            <w:color w:val="000000" w:themeColor="text1"/>
            <w:sz w:val="26"/>
            <w:szCs w:val="26"/>
          </w:rPr>
          <w:t>https://www.somd.org/</w:t>
        </w:r>
      </w:hyperlink>
    </w:p>
    <w:p w14:paraId="22937B07" w14:textId="77777777" w:rsidR="00D608C1" w:rsidRPr="005861F9" w:rsidRDefault="00D608C1" w:rsidP="00737F22">
      <w:pPr>
        <w:rPr>
          <w:rStyle w:val="Hyperlink"/>
          <w:b/>
          <w:bCs/>
          <w:color w:val="000000" w:themeColor="text1"/>
          <w:sz w:val="26"/>
          <w:szCs w:val="26"/>
        </w:rPr>
      </w:pPr>
    </w:p>
    <w:p w14:paraId="2A5BEA2D" w14:textId="469AFF2E" w:rsidR="00D608C1" w:rsidRPr="005861F9" w:rsidRDefault="00D608C1" w:rsidP="00737F22">
      <w:pPr>
        <w:rPr>
          <w:rStyle w:val="Hyperlink"/>
          <w:b/>
          <w:bCs/>
          <w:color w:val="000000" w:themeColor="text1"/>
          <w:sz w:val="26"/>
          <w:szCs w:val="26"/>
          <w:u w:val="none"/>
        </w:rPr>
      </w:pPr>
      <w:r w:rsidRPr="005861F9">
        <w:rPr>
          <w:rStyle w:val="Hyperlink"/>
          <w:b/>
          <w:bCs/>
          <w:color w:val="000000" w:themeColor="text1"/>
          <w:sz w:val="26"/>
          <w:szCs w:val="26"/>
          <w:u w:val="none"/>
        </w:rPr>
        <w:t>Talbot County Food Pantries -</w:t>
      </w:r>
    </w:p>
    <w:p w14:paraId="495FDF5F" w14:textId="25CA9561" w:rsidR="00D608C1" w:rsidRDefault="005861F9" w:rsidP="00737F22">
      <w:pPr>
        <w:rPr>
          <w:rStyle w:val="Hyperlink"/>
          <w:b/>
          <w:bCs/>
          <w:color w:val="000000" w:themeColor="text1"/>
          <w:sz w:val="26"/>
          <w:szCs w:val="26"/>
        </w:rPr>
      </w:pPr>
      <w:hyperlink r:id="rId27" w:history="1">
        <w:r w:rsidRPr="005861F9">
          <w:rPr>
            <w:rStyle w:val="Hyperlink"/>
            <w:b/>
            <w:bCs/>
            <w:color w:val="000000" w:themeColor="text1"/>
            <w:sz w:val="26"/>
            <w:szCs w:val="26"/>
          </w:rPr>
          <w:t>https://talbotcovid19.org/food-resources/</w:t>
        </w:r>
      </w:hyperlink>
    </w:p>
    <w:p w14:paraId="58F49C8F" w14:textId="77777777" w:rsidR="005861F9" w:rsidRPr="005861F9" w:rsidRDefault="005861F9" w:rsidP="00737F22">
      <w:pPr>
        <w:rPr>
          <w:rStyle w:val="Hyperlink"/>
          <w:b/>
          <w:bCs/>
          <w:color w:val="000000" w:themeColor="text1"/>
          <w:sz w:val="26"/>
          <w:szCs w:val="26"/>
        </w:rPr>
      </w:pPr>
    </w:p>
    <w:p w14:paraId="74F68BCF" w14:textId="77777777" w:rsidR="005861F9" w:rsidRPr="005861F9" w:rsidRDefault="005861F9" w:rsidP="00737F22">
      <w:pPr>
        <w:rPr>
          <w:rStyle w:val="Hyperlink"/>
          <w:b/>
          <w:bCs/>
          <w:color w:val="000000" w:themeColor="text1"/>
          <w:sz w:val="26"/>
          <w:szCs w:val="26"/>
        </w:rPr>
      </w:pPr>
    </w:p>
    <w:p w14:paraId="6A911A5C" w14:textId="77777777" w:rsidR="005861F9" w:rsidRDefault="005861F9" w:rsidP="00737F22">
      <w:pPr>
        <w:rPr>
          <w:rStyle w:val="Hyperlink"/>
          <w:b/>
          <w:bCs/>
          <w:color w:val="000000" w:themeColor="text1"/>
          <w:sz w:val="26"/>
          <w:szCs w:val="26"/>
        </w:rPr>
      </w:pPr>
    </w:p>
    <w:p w14:paraId="1B3D8FB2" w14:textId="77777777" w:rsidR="005861F9" w:rsidRDefault="005861F9" w:rsidP="00737F22">
      <w:pPr>
        <w:rPr>
          <w:rStyle w:val="Hyperlink"/>
          <w:b/>
          <w:bCs/>
          <w:color w:val="000000" w:themeColor="text1"/>
          <w:sz w:val="26"/>
          <w:szCs w:val="26"/>
        </w:rPr>
      </w:pPr>
    </w:p>
    <w:p w14:paraId="571842CB" w14:textId="77777777" w:rsidR="005861F9" w:rsidRPr="005861F9" w:rsidRDefault="005861F9" w:rsidP="00737F22">
      <w:pPr>
        <w:rPr>
          <w:rStyle w:val="Hyperlink"/>
          <w:b/>
          <w:bCs/>
          <w:color w:val="000000" w:themeColor="text1"/>
          <w:sz w:val="26"/>
          <w:szCs w:val="26"/>
        </w:rPr>
      </w:pPr>
    </w:p>
    <w:p w14:paraId="3F0738E4" w14:textId="77777777" w:rsidR="00D608C1" w:rsidRPr="008201B2" w:rsidRDefault="00D608C1" w:rsidP="00737F22">
      <w:pPr>
        <w:rPr>
          <w:rStyle w:val="Hyperlink"/>
          <w:b/>
          <w:bCs/>
          <w:sz w:val="26"/>
          <w:szCs w:val="26"/>
        </w:rPr>
      </w:pPr>
    </w:p>
    <w:p w14:paraId="107F4AA8" w14:textId="77777777" w:rsidR="00D608C1" w:rsidRPr="00D608C1" w:rsidRDefault="00D608C1" w:rsidP="00737F22">
      <w:pPr>
        <w:rPr>
          <w:rStyle w:val="Hyperlink"/>
          <w:b/>
          <w:bCs/>
        </w:rPr>
      </w:pPr>
    </w:p>
    <w:p w14:paraId="39D08BF5" w14:textId="77777777" w:rsidR="00737F22" w:rsidRPr="00D608C1" w:rsidRDefault="00737F22" w:rsidP="00737F22">
      <w:pPr>
        <w:rPr>
          <w:rStyle w:val="Hyperlink"/>
          <w:rFonts w:eastAsiaTheme="majorEastAsia"/>
          <w:b/>
          <w:noProof/>
        </w:rPr>
        <w:sectPr w:rsidR="00737F22" w:rsidRPr="00D608C1" w:rsidSect="00DD50BA">
          <w:type w:val="continuous"/>
          <w:pgSz w:w="12240" w:h="15840"/>
          <w:pgMar w:top="720" w:right="720" w:bottom="720" w:left="720" w:header="720" w:footer="720" w:gutter="0"/>
          <w:cols w:num="2" w:space="720"/>
          <w:docGrid w:linePitch="360"/>
        </w:sectPr>
      </w:pPr>
    </w:p>
    <w:p w14:paraId="689E6564" w14:textId="58C74667" w:rsidR="00737F22" w:rsidRPr="00D608C1" w:rsidRDefault="00737F22" w:rsidP="00D608C1">
      <w:pPr>
        <w:pStyle w:val="Heading3"/>
        <w:pBdr>
          <w:top w:val="single" w:sz="2" w:space="0" w:color="CCCCCC"/>
          <w:left w:val="single" w:sz="2" w:space="0" w:color="CCCCCC"/>
          <w:bottom w:val="single" w:sz="2" w:space="0" w:color="CCCCCC"/>
          <w:right w:val="single" w:sz="2" w:space="0" w:color="CCCCCC"/>
        </w:pBdr>
        <w:jc w:val="center"/>
        <w:rPr>
          <w:rFonts w:ascii="Roboto" w:hAnsi="Roboto"/>
          <w:b/>
          <w:bCs/>
          <w:color w:val="505050"/>
          <w:sz w:val="32"/>
          <w:szCs w:val="32"/>
        </w:rPr>
      </w:pPr>
      <w:r w:rsidRPr="00D608C1">
        <w:rPr>
          <w:rFonts w:ascii="Roboto" w:hAnsi="Roboto"/>
          <w:noProof/>
          <w:color w:val="505060"/>
          <w:sz w:val="32"/>
          <w:szCs w:val="32"/>
        </w:rPr>
        <w:drawing>
          <wp:anchor distT="0" distB="0" distL="114300" distR="114300" simplePos="0" relativeHeight="251684864" behindDoc="0" locked="0" layoutInCell="1" allowOverlap="1" wp14:anchorId="7F5CBEFC" wp14:editId="47B135FC">
            <wp:simplePos x="0" y="0"/>
            <wp:positionH relativeFrom="column">
              <wp:posOffset>0</wp:posOffset>
            </wp:positionH>
            <wp:positionV relativeFrom="paragraph">
              <wp:posOffset>15875</wp:posOffset>
            </wp:positionV>
            <wp:extent cx="1628140" cy="821690"/>
            <wp:effectExtent l="0" t="0" r="0" b="3810"/>
            <wp:wrapThrough wrapText="bothSides">
              <wp:wrapPolygon edited="0">
                <wp:start x="0" y="0"/>
                <wp:lineTo x="0" y="21366"/>
                <wp:lineTo x="21398" y="21366"/>
                <wp:lineTo x="21398" y="0"/>
                <wp:lineTo x="0" y="0"/>
              </wp:wrapPolygon>
            </wp:wrapThrough>
            <wp:docPr id="1118994773" name="Picture 1" descr="MARYLAND STATE DEPARTMENT OF EDUCATION EQUITY AND EXCELL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YLAND STATE DEPARTMENT OF EDUCATION EQUITY AND EXCELLENCE"/>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628140" cy="821690"/>
                    </a:xfrm>
                    <a:prstGeom prst="rect">
                      <a:avLst/>
                    </a:prstGeom>
                    <a:noFill/>
                    <a:ln>
                      <a:noFill/>
                    </a:ln>
                  </pic:spPr>
                </pic:pic>
              </a:graphicData>
            </a:graphic>
            <wp14:sizeRelH relativeFrom="page">
              <wp14:pctWidth>0</wp14:pctWidth>
            </wp14:sizeRelH>
            <wp14:sizeRelV relativeFrom="page">
              <wp14:pctHeight>0</wp14:pctHeight>
            </wp14:sizeRelV>
          </wp:anchor>
        </w:drawing>
      </w:r>
      <w:r w:rsidR="00D608C1" w:rsidRPr="00D608C1">
        <w:rPr>
          <w:rFonts w:ascii="Roboto" w:hAnsi="Roboto"/>
          <w:b/>
          <w:bCs/>
          <w:color w:val="505050"/>
          <w:sz w:val="32"/>
          <w:szCs w:val="32"/>
        </w:rPr>
        <w:t>IEP Information</w:t>
      </w:r>
    </w:p>
    <w:p w14:paraId="5ED9DC04" w14:textId="6DF7C12E" w:rsidR="00737F22" w:rsidRDefault="00737F22" w:rsidP="00737F22">
      <w:pPr>
        <w:pStyle w:val="Heading3"/>
        <w:pBdr>
          <w:top w:val="single" w:sz="2" w:space="0" w:color="CCCCCC"/>
          <w:left w:val="single" w:sz="2" w:space="0" w:color="CCCCCC"/>
          <w:bottom w:val="single" w:sz="2" w:space="0" w:color="CCCCCC"/>
          <w:right w:val="single" w:sz="2" w:space="0" w:color="CCCCCC"/>
        </w:pBdr>
        <w:jc w:val="center"/>
        <w:rPr>
          <w:rFonts w:ascii="Roboto" w:hAnsi="Roboto"/>
          <w:b/>
          <w:bCs/>
          <w:color w:val="505050"/>
          <w:sz w:val="28"/>
          <w:szCs w:val="28"/>
        </w:rPr>
      </w:pPr>
      <w:r w:rsidRPr="00DD50BA">
        <w:rPr>
          <w:rFonts w:ascii="Roboto" w:hAnsi="Roboto"/>
          <w:b/>
          <w:bCs/>
          <w:color w:val="505050"/>
          <w:sz w:val="28"/>
          <w:szCs w:val="28"/>
        </w:rPr>
        <w:t>New Parent Information Series from the MSDE</w:t>
      </w:r>
    </w:p>
    <w:p w14:paraId="66DA7206" w14:textId="47D82371" w:rsidR="00737F22" w:rsidRPr="00DD50BA" w:rsidRDefault="00737F22" w:rsidP="00737F22"/>
    <w:p w14:paraId="4909A804" w14:textId="4C74B950" w:rsidR="00737F22"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color w:val="505050"/>
          <w:sz w:val="22"/>
          <w:szCs w:val="22"/>
        </w:rPr>
      </w:pPr>
    </w:p>
    <w:p w14:paraId="65553196" w14:textId="681DC5CB" w:rsidR="00737F22" w:rsidRPr="00D608C1"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rPr>
      </w:pPr>
      <w:r w:rsidRPr="00D608C1">
        <w:rPr>
          <w:rFonts w:ascii="Arial" w:hAnsi="Arial" w:cs="Arial"/>
          <w:b/>
          <w:bCs/>
          <w:color w:val="505050"/>
          <w:sz w:val="23"/>
          <w:szCs w:val="23"/>
        </w:rPr>
        <w:t>Maryland State Department of Education (MSDE) is proud to produce a new Parent Education Series focusing on Special Education. The four-part series focuses on </w:t>
      </w:r>
      <w:hyperlink r:id="rId29" w:tgtFrame="_blank" w:history="1">
        <w:r w:rsidRPr="00D608C1">
          <w:rPr>
            <w:rStyle w:val="Hyperlink"/>
            <w:rFonts w:ascii="Arial" w:hAnsi="Arial" w:cs="Arial"/>
            <w:b/>
            <w:bCs/>
            <w:sz w:val="23"/>
            <w:szCs w:val="23"/>
            <w:bdr w:val="single" w:sz="2" w:space="0" w:color="CCCCCC" w:frame="1"/>
          </w:rPr>
          <w:t>Special Education Process</w:t>
        </w:r>
      </w:hyperlink>
      <w:r w:rsidRPr="00D608C1">
        <w:rPr>
          <w:rFonts w:ascii="Arial" w:hAnsi="Arial" w:cs="Arial"/>
          <w:b/>
          <w:bCs/>
          <w:color w:val="505050"/>
          <w:sz w:val="23"/>
          <w:szCs w:val="23"/>
        </w:rPr>
        <w:t>, </w:t>
      </w:r>
      <w:hyperlink r:id="rId30" w:tgtFrame="_blank" w:history="1">
        <w:r w:rsidRPr="00D608C1">
          <w:rPr>
            <w:rStyle w:val="Hyperlink"/>
            <w:rFonts w:ascii="Arial" w:hAnsi="Arial" w:cs="Arial"/>
            <w:b/>
            <w:bCs/>
            <w:sz w:val="23"/>
            <w:szCs w:val="23"/>
            <w:bdr w:val="single" w:sz="2" w:space="0" w:color="CCCCCC" w:frame="1"/>
          </w:rPr>
          <w:t>Parental Rights</w:t>
        </w:r>
      </w:hyperlink>
      <w:r w:rsidRPr="00D608C1">
        <w:rPr>
          <w:rFonts w:ascii="Arial" w:hAnsi="Arial" w:cs="Arial"/>
          <w:b/>
          <w:bCs/>
          <w:color w:val="505050"/>
          <w:sz w:val="23"/>
          <w:szCs w:val="23"/>
        </w:rPr>
        <w:t>, </w:t>
      </w:r>
      <w:hyperlink r:id="rId31" w:tgtFrame="_blank" w:history="1">
        <w:r w:rsidRPr="00D608C1">
          <w:rPr>
            <w:rStyle w:val="Hyperlink"/>
            <w:rFonts w:ascii="Arial" w:hAnsi="Arial" w:cs="Arial"/>
            <w:b/>
            <w:bCs/>
            <w:sz w:val="23"/>
            <w:szCs w:val="23"/>
            <w:bdr w:val="single" w:sz="2" w:space="0" w:color="CCCCCC" w:frame="1"/>
          </w:rPr>
          <w:t>Understanding the IEP</w:t>
        </w:r>
      </w:hyperlink>
      <w:r w:rsidRPr="00D608C1">
        <w:rPr>
          <w:rFonts w:ascii="Arial" w:hAnsi="Arial" w:cs="Arial"/>
          <w:b/>
          <w:bCs/>
          <w:color w:val="505050"/>
          <w:sz w:val="23"/>
          <w:szCs w:val="23"/>
        </w:rPr>
        <w:t>, and </w:t>
      </w:r>
      <w:hyperlink r:id="rId32" w:tgtFrame="_blank" w:history="1">
        <w:r w:rsidRPr="00D608C1">
          <w:rPr>
            <w:rStyle w:val="Hyperlink"/>
            <w:rFonts w:ascii="Arial" w:hAnsi="Arial" w:cs="Arial"/>
            <w:b/>
            <w:bCs/>
            <w:sz w:val="23"/>
            <w:szCs w:val="23"/>
            <w:bdr w:val="single" w:sz="2" w:space="0" w:color="CCCCCC" w:frame="1"/>
          </w:rPr>
          <w:t>Secondary Transition</w:t>
        </w:r>
      </w:hyperlink>
      <w:r w:rsidRPr="00D608C1">
        <w:rPr>
          <w:rFonts w:ascii="Arial" w:hAnsi="Arial" w:cs="Arial"/>
          <w:b/>
          <w:bCs/>
          <w:color w:val="505050"/>
          <w:sz w:val="23"/>
          <w:szCs w:val="23"/>
        </w:rPr>
        <w:t>. An additional guide on the </w:t>
      </w:r>
      <w:hyperlink r:id="rId33" w:tgtFrame="_blank" w:history="1">
        <w:r w:rsidRPr="00D608C1">
          <w:rPr>
            <w:rStyle w:val="Hyperlink"/>
            <w:rFonts w:ascii="Arial" w:hAnsi="Arial" w:cs="Arial"/>
            <w:b/>
            <w:bCs/>
            <w:sz w:val="23"/>
            <w:szCs w:val="23"/>
            <w:bdr w:val="single" w:sz="2" w:space="0" w:color="CCCCCC" w:frame="1"/>
          </w:rPr>
          <w:t>Alternate Education Framework</w:t>
        </w:r>
      </w:hyperlink>
      <w:r w:rsidRPr="00D608C1">
        <w:rPr>
          <w:rFonts w:ascii="Arial" w:hAnsi="Arial" w:cs="Arial"/>
          <w:b/>
          <w:bCs/>
          <w:color w:val="505050"/>
          <w:sz w:val="23"/>
          <w:szCs w:val="23"/>
        </w:rPr>
        <w:t> was recently added and there are plans for further topics.</w:t>
      </w:r>
    </w:p>
    <w:p w14:paraId="105C266E" w14:textId="2456CD7E" w:rsidR="00737F22" w:rsidRPr="00D608C1"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rPr>
      </w:pPr>
    </w:p>
    <w:p w14:paraId="3A3B02C2" w14:textId="22A1E316" w:rsidR="00737F22" w:rsidRPr="00D608C1"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rPr>
      </w:pPr>
      <w:r w:rsidRPr="00D608C1">
        <w:rPr>
          <w:rFonts w:ascii="Arial" w:hAnsi="Arial" w:cs="Arial"/>
          <w:b/>
          <w:bCs/>
          <w:color w:val="505050"/>
          <w:sz w:val="23"/>
          <w:szCs w:val="23"/>
        </w:rPr>
        <w:t>These are great resources with a lot of information for families. To explore all the publications, </w:t>
      </w:r>
      <w:hyperlink r:id="rId34" w:tgtFrame="_blank" w:history="1">
        <w:r w:rsidRPr="00D608C1">
          <w:rPr>
            <w:rStyle w:val="Hyperlink"/>
            <w:rFonts w:ascii="Arial" w:hAnsi="Arial" w:cs="Arial"/>
            <w:b/>
            <w:bCs/>
            <w:sz w:val="23"/>
            <w:szCs w:val="23"/>
            <w:bdr w:val="single" w:sz="2" w:space="0" w:color="CCCCCC" w:frame="1"/>
          </w:rPr>
          <w:t>click here</w:t>
        </w:r>
      </w:hyperlink>
      <w:r w:rsidRPr="00D608C1">
        <w:rPr>
          <w:rFonts w:ascii="Arial" w:hAnsi="Arial" w:cs="Arial"/>
          <w:b/>
          <w:bCs/>
          <w:color w:val="505050"/>
          <w:sz w:val="23"/>
          <w:szCs w:val="23"/>
        </w:rPr>
        <w:t>.</w:t>
      </w:r>
    </w:p>
    <w:p w14:paraId="04E59A2E" w14:textId="746E2310" w:rsidR="00737F22" w:rsidRPr="00D608C1"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rPr>
      </w:pPr>
    </w:p>
    <w:p w14:paraId="7758980C" w14:textId="7D761029" w:rsidR="00737F22" w:rsidRPr="00D608C1" w:rsidRDefault="00737F22" w:rsidP="00737F22">
      <w:pPr>
        <w:pStyle w:val="NormalWeb"/>
        <w:pBdr>
          <w:top w:val="single" w:sz="2" w:space="0" w:color="CCCCCC"/>
          <w:left w:val="single" w:sz="2" w:space="0" w:color="CCCCCC"/>
          <w:bottom w:val="single" w:sz="2" w:space="0" w:color="CCCCCC"/>
          <w:right w:val="single" w:sz="2" w:space="0" w:color="CCCCCC"/>
        </w:pBdr>
        <w:spacing w:before="0" w:beforeAutospacing="0" w:after="0" w:afterAutospacing="0"/>
        <w:rPr>
          <w:rFonts w:ascii="Arial" w:hAnsi="Arial" w:cs="Arial"/>
          <w:b/>
          <w:bCs/>
          <w:color w:val="505050"/>
          <w:sz w:val="23"/>
          <w:szCs w:val="23"/>
        </w:rPr>
      </w:pPr>
      <w:r w:rsidRPr="00D608C1">
        <w:rPr>
          <w:rFonts w:ascii="Arial" w:hAnsi="Arial" w:cs="Arial"/>
          <w:b/>
          <w:bCs/>
          <w:color w:val="505050"/>
          <w:sz w:val="23"/>
          <w:szCs w:val="23"/>
        </w:rPr>
        <w:t xml:space="preserve"> If you need these guides translated to another language, just use the drop-down menu in the upper right corner titled </w:t>
      </w:r>
      <w:r w:rsidRPr="00D608C1">
        <w:rPr>
          <w:rStyle w:val="Strong"/>
          <w:rFonts w:ascii="Arial" w:hAnsi="Arial" w:cs="Arial"/>
          <w:b w:val="0"/>
          <w:bCs w:val="0"/>
          <w:color w:val="505050"/>
          <w:sz w:val="23"/>
          <w:szCs w:val="23"/>
          <w:bdr w:val="single" w:sz="2" w:space="0" w:color="CCCCCC" w:frame="1"/>
        </w:rPr>
        <w:t>Translate.</w:t>
      </w:r>
      <w:r w:rsidRPr="00D608C1">
        <w:rPr>
          <w:rFonts w:ascii="Arial" w:hAnsi="Arial" w:cs="Arial"/>
          <w:b/>
          <w:bCs/>
          <w:color w:val="505050"/>
          <w:sz w:val="23"/>
          <w:szCs w:val="23"/>
        </w:rPr>
        <w:t> Be sure to bookmark for future reference!</w:t>
      </w:r>
    </w:p>
    <w:p w14:paraId="23110269" w14:textId="6938B8B8" w:rsidR="00737F22" w:rsidRDefault="00737F22" w:rsidP="00737F22">
      <w:pPr>
        <w:shd w:val="clear" w:color="auto" w:fill="FFFFFF"/>
        <w:rPr>
          <w:i/>
          <w:iCs/>
          <w:color w:val="1A1A1A"/>
        </w:rPr>
      </w:pPr>
    </w:p>
    <w:p w14:paraId="45B87D0A" w14:textId="7C292788" w:rsidR="00737F22" w:rsidRPr="00D608C1" w:rsidRDefault="00737F22" w:rsidP="00737F22">
      <w:pPr>
        <w:shd w:val="clear" w:color="auto" w:fill="FFFFFF"/>
        <w:rPr>
          <w:i/>
          <w:iCs/>
          <w:color w:val="1A1A1A"/>
          <w:sz w:val="28"/>
          <w:szCs w:val="28"/>
        </w:rPr>
      </w:pPr>
      <w:r w:rsidRPr="00D608C1">
        <w:rPr>
          <w:i/>
          <w:iCs/>
          <w:color w:val="1A1A1A"/>
          <w:sz w:val="28"/>
          <w:szCs w:val="28"/>
        </w:rPr>
        <w:t>The Talbot County Public Schools neither endorses nor sponsors the organization(s) or activity(ies) contained herein. The views contained herein are those of the author and are not necessarily shared by Talbot County Public Schools. The availability of this material is provided as a community service.</w:t>
      </w:r>
    </w:p>
    <w:p w14:paraId="6BB60A0A" w14:textId="77777777" w:rsidR="00B227F4" w:rsidRDefault="00B227F4" w:rsidP="00737F22">
      <w:pPr>
        <w:rPr>
          <w:b/>
          <w:bCs/>
          <w:sz w:val="28"/>
          <w:szCs w:val="28"/>
        </w:rPr>
      </w:pPr>
    </w:p>
    <w:p w14:paraId="036CE290" w14:textId="3EAC58D6" w:rsidR="00B227F4" w:rsidRPr="00D608C1" w:rsidRDefault="00B227F4" w:rsidP="00737F22">
      <w:pPr>
        <w:rPr>
          <w:b/>
          <w:bCs/>
          <w:sz w:val="28"/>
          <w:szCs w:val="28"/>
        </w:rPr>
      </w:pPr>
      <w:r>
        <w:rPr>
          <w:b/>
          <w:bCs/>
          <w:sz w:val="28"/>
          <w:szCs w:val="28"/>
        </w:rPr>
        <w:t>Feel free to reach out with any questions throughout the school year!</w:t>
      </w:r>
    </w:p>
    <w:p w14:paraId="474F3AE0" w14:textId="5B4C14EE" w:rsidR="00737F22" w:rsidRPr="00D608C1" w:rsidRDefault="00737F22" w:rsidP="00737F22">
      <w:pPr>
        <w:rPr>
          <w:rStyle w:val="Hyperlink"/>
          <w:b/>
          <w:bCs/>
          <w:sz w:val="28"/>
          <w:szCs w:val="28"/>
        </w:rPr>
      </w:pPr>
      <w:r w:rsidRPr="00D608C1">
        <w:rPr>
          <w:b/>
          <w:bCs/>
          <w:sz w:val="28"/>
          <w:szCs w:val="28"/>
        </w:rPr>
        <w:t xml:space="preserve">Stacey Behrens at </w:t>
      </w:r>
      <w:hyperlink r:id="rId35" w:history="1">
        <w:r w:rsidRPr="00D608C1">
          <w:rPr>
            <w:rStyle w:val="Hyperlink"/>
            <w:b/>
            <w:bCs/>
            <w:sz w:val="28"/>
            <w:szCs w:val="28"/>
          </w:rPr>
          <w:t>sbehrens@talbotschools.org</w:t>
        </w:r>
      </w:hyperlink>
    </w:p>
    <w:p w14:paraId="33471C0A" w14:textId="77777777" w:rsidR="00B03C42" w:rsidRPr="005464F0" w:rsidRDefault="00B03C42" w:rsidP="00B03C42">
      <w:pPr>
        <w:rPr>
          <w:sz w:val="22"/>
          <w:szCs w:val="22"/>
        </w:rPr>
        <w:sectPr w:rsidR="00B03C42" w:rsidRPr="005464F0" w:rsidSect="00737F22">
          <w:type w:val="continuous"/>
          <w:pgSz w:w="12240" w:h="15840"/>
          <w:pgMar w:top="720" w:right="720" w:bottom="720" w:left="720" w:header="720" w:footer="720" w:gutter="0"/>
          <w:cols w:space="720"/>
          <w:docGrid w:linePitch="360"/>
        </w:sect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10800"/>
      </w:tblGrid>
      <w:tr w:rsidR="00B03C42" w:rsidRPr="00D12972" w14:paraId="18A5612B" w14:textId="77777777" w:rsidTr="00F63182">
        <w:trPr>
          <w:tblCellSpacing w:w="0" w:type="dxa"/>
        </w:trPr>
        <w:tc>
          <w:tcPr>
            <w:tcW w:w="5000" w:type="pct"/>
            <w:shd w:val="clear" w:color="auto" w:fill="FFFFFF"/>
            <w:hideMark/>
          </w:tcPr>
          <w:p w14:paraId="070652DB" w14:textId="77777777" w:rsidR="00B03C42" w:rsidRPr="00D12972" w:rsidRDefault="00B03C42" w:rsidP="00F63182">
            <w:pPr>
              <w:rPr>
                <w:rFonts w:ascii="Helvetica" w:hAnsi="Helvetica"/>
                <w:color w:val="222222"/>
              </w:rPr>
            </w:pPr>
          </w:p>
        </w:tc>
      </w:tr>
    </w:tbl>
    <w:p w14:paraId="105A4638" w14:textId="6F5C8BD4" w:rsidR="00737F22" w:rsidRPr="00737F22" w:rsidRDefault="00737F22" w:rsidP="00737F22">
      <w:pPr>
        <w:tabs>
          <w:tab w:val="left" w:pos="4800"/>
        </w:tabs>
        <w:rPr>
          <w:sz w:val="38"/>
          <w:szCs w:val="38"/>
        </w:rPr>
        <w:sectPr w:rsidR="00737F22" w:rsidRPr="00737F22" w:rsidSect="00737F22">
          <w:type w:val="continuous"/>
          <w:pgSz w:w="12240" w:h="15840"/>
          <w:pgMar w:top="720" w:right="720" w:bottom="720" w:left="720" w:header="720" w:footer="720" w:gutter="0"/>
          <w:cols w:space="720"/>
          <w:docGrid w:linePitch="360"/>
        </w:sectPr>
      </w:pPr>
    </w:p>
    <w:p w14:paraId="796ADF27" w14:textId="5E15B583" w:rsidR="000459A7" w:rsidRPr="00E64FB7" w:rsidRDefault="000459A7">
      <w:pPr>
        <w:rPr>
          <w:b/>
          <w:bCs/>
          <w:sz w:val="28"/>
          <w:szCs w:val="28"/>
        </w:rPr>
      </w:pPr>
    </w:p>
    <w:sectPr w:rsidR="000459A7" w:rsidRPr="00E64FB7" w:rsidSect="00737F22">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3B026C" w14:textId="77777777" w:rsidR="00CF46FE" w:rsidRDefault="00CF46FE" w:rsidP="00B03C42">
      <w:r>
        <w:separator/>
      </w:r>
    </w:p>
  </w:endnote>
  <w:endnote w:type="continuationSeparator" w:id="0">
    <w:p w14:paraId="625B6392" w14:textId="77777777" w:rsidR="00CF46FE" w:rsidRDefault="00CF46FE" w:rsidP="00B03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pple Chancery">
    <w:altName w:val="APPLE CHANCERY"/>
    <w:panose1 w:val="03020702040506060504"/>
    <w:charset w:val="B1"/>
    <w:family w:val="script"/>
    <w:pitch w:val="variable"/>
    <w:sig w:usb0="80000867" w:usb1="00000003" w:usb2="00000000" w:usb3="00000000" w:csb0="000001F3"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03A161" w14:textId="77777777" w:rsidR="00CF46FE" w:rsidRDefault="00CF46FE" w:rsidP="00B03C42">
      <w:r>
        <w:separator/>
      </w:r>
    </w:p>
  </w:footnote>
  <w:footnote w:type="continuationSeparator" w:id="0">
    <w:p w14:paraId="381DEB73" w14:textId="77777777" w:rsidR="00CF46FE" w:rsidRDefault="00CF46FE" w:rsidP="00B03C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C73883"/>
    <w:multiLevelType w:val="hybridMultilevel"/>
    <w:tmpl w:val="53CE67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44A47D44"/>
    <w:multiLevelType w:val="hybridMultilevel"/>
    <w:tmpl w:val="5F0CAAAA"/>
    <w:lvl w:ilvl="0" w:tplc="A6A48012">
      <w:start w:val="1"/>
      <w:numFmt w:val="decimal"/>
      <w:lvlText w:val="%1."/>
      <w:lvlJc w:val="left"/>
      <w:pPr>
        <w:ind w:left="720" w:hanging="360"/>
      </w:pPr>
      <w:rPr>
        <w:rFonts w:ascii="Times New Roman" w:eastAsiaTheme="minorHAnsi" w:hAnsi="Times New Roman" w:cs="Times New Roman" w:hint="default"/>
        <w:b/>
        <w:color w:val="00206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A151B1"/>
    <w:multiLevelType w:val="hybridMultilevel"/>
    <w:tmpl w:val="F25695A2"/>
    <w:lvl w:ilvl="0" w:tplc="D78CC344">
      <w:start w:val="1"/>
      <w:numFmt w:val="bullet"/>
      <w:lvlText w:val=""/>
      <w:lvlJc w:val="left"/>
      <w:pPr>
        <w:ind w:left="720" w:hanging="360"/>
      </w:pPr>
      <w:rPr>
        <w:rFonts w:ascii="Symbol" w:hAnsi="Symbol" w:hint="default"/>
        <w:color w:val="FF000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60DE725F"/>
    <w:multiLevelType w:val="hybridMultilevel"/>
    <w:tmpl w:val="44B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EF049F"/>
    <w:multiLevelType w:val="multilevel"/>
    <w:tmpl w:val="CFB03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E2F1C5B"/>
    <w:multiLevelType w:val="hybridMultilevel"/>
    <w:tmpl w:val="043CB4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66722993">
    <w:abstractNumId w:val="3"/>
  </w:num>
  <w:num w:numId="2" w16cid:durableId="358164079">
    <w:abstractNumId w:val="2"/>
  </w:num>
  <w:num w:numId="3" w16cid:durableId="2127457564">
    <w:abstractNumId w:val="1"/>
  </w:num>
  <w:num w:numId="4" w16cid:durableId="1884519141">
    <w:abstractNumId w:val="5"/>
  </w:num>
  <w:num w:numId="5" w16cid:durableId="650333322">
    <w:abstractNumId w:val="0"/>
  </w:num>
  <w:num w:numId="6" w16cid:durableId="18619685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C42"/>
    <w:rsid w:val="000450FE"/>
    <w:rsid w:val="000459A7"/>
    <w:rsid w:val="00054A59"/>
    <w:rsid w:val="00061E5F"/>
    <w:rsid w:val="00081308"/>
    <w:rsid w:val="000F36F7"/>
    <w:rsid w:val="001014F2"/>
    <w:rsid w:val="00102E9C"/>
    <w:rsid w:val="001053E2"/>
    <w:rsid w:val="00176607"/>
    <w:rsid w:val="0018327B"/>
    <w:rsid w:val="001B0D48"/>
    <w:rsid w:val="001B7ECE"/>
    <w:rsid w:val="001F5452"/>
    <w:rsid w:val="001F7A41"/>
    <w:rsid w:val="00213694"/>
    <w:rsid w:val="00260F67"/>
    <w:rsid w:val="00292A5B"/>
    <w:rsid w:val="002B0057"/>
    <w:rsid w:val="002C583C"/>
    <w:rsid w:val="002F147D"/>
    <w:rsid w:val="00306C04"/>
    <w:rsid w:val="00335F64"/>
    <w:rsid w:val="003500B6"/>
    <w:rsid w:val="003503BE"/>
    <w:rsid w:val="00351211"/>
    <w:rsid w:val="003550E2"/>
    <w:rsid w:val="0036323A"/>
    <w:rsid w:val="003729BC"/>
    <w:rsid w:val="003A38A1"/>
    <w:rsid w:val="003A668D"/>
    <w:rsid w:val="0041165E"/>
    <w:rsid w:val="00414A29"/>
    <w:rsid w:val="004178E5"/>
    <w:rsid w:val="00421CEE"/>
    <w:rsid w:val="00433226"/>
    <w:rsid w:val="00442654"/>
    <w:rsid w:val="00456661"/>
    <w:rsid w:val="004772FE"/>
    <w:rsid w:val="00480CF5"/>
    <w:rsid w:val="00484340"/>
    <w:rsid w:val="004C6133"/>
    <w:rsid w:val="004C7707"/>
    <w:rsid w:val="00541F76"/>
    <w:rsid w:val="0054622A"/>
    <w:rsid w:val="00553DE9"/>
    <w:rsid w:val="00564C7E"/>
    <w:rsid w:val="005861F9"/>
    <w:rsid w:val="005874EB"/>
    <w:rsid w:val="00592ACB"/>
    <w:rsid w:val="005A7AA0"/>
    <w:rsid w:val="00603F6D"/>
    <w:rsid w:val="00606E46"/>
    <w:rsid w:val="0065112E"/>
    <w:rsid w:val="00670EDF"/>
    <w:rsid w:val="00677F30"/>
    <w:rsid w:val="0068165C"/>
    <w:rsid w:val="00685C71"/>
    <w:rsid w:val="006D46D5"/>
    <w:rsid w:val="006E1FCA"/>
    <w:rsid w:val="006E2728"/>
    <w:rsid w:val="006F6928"/>
    <w:rsid w:val="00703552"/>
    <w:rsid w:val="00737F22"/>
    <w:rsid w:val="007B7931"/>
    <w:rsid w:val="007C7C04"/>
    <w:rsid w:val="008201B2"/>
    <w:rsid w:val="00823F1B"/>
    <w:rsid w:val="0083080D"/>
    <w:rsid w:val="00890C95"/>
    <w:rsid w:val="00891C42"/>
    <w:rsid w:val="008C2D56"/>
    <w:rsid w:val="00915A71"/>
    <w:rsid w:val="0091748C"/>
    <w:rsid w:val="00943EE4"/>
    <w:rsid w:val="00947F23"/>
    <w:rsid w:val="00980924"/>
    <w:rsid w:val="009978F5"/>
    <w:rsid w:val="009C4178"/>
    <w:rsid w:val="009F4E53"/>
    <w:rsid w:val="009F740C"/>
    <w:rsid w:val="00A02F5A"/>
    <w:rsid w:val="00A41A45"/>
    <w:rsid w:val="00A614DE"/>
    <w:rsid w:val="00A67718"/>
    <w:rsid w:val="00A7442C"/>
    <w:rsid w:val="00A86A60"/>
    <w:rsid w:val="00A92139"/>
    <w:rsid w:val="00A926F7"/>
    <w:rsid w:val="00AB6945"/>
    <w:rsid w:val="00AC1139"/>
    <w:rsid w:val="00AE2A56"/>
    <w:rsid w:val="00AF5368"/>
    <w:rsid w:val="00B03C42"/>
    <w:rsid w:val="00B03FDE"/>
    <w:rsid w:val="00B04C56"/>
    <w:rsid w:val="00B059CA"/>
    <w:rsid w:val="00B227F4"/>
    <w:rsid w:val="00B443AA"/>
    <w:rsid w:val="00B60A1C"/>
    <w:rsid w:val="00BA7E52"/>
    <w:rsid w:val="00BD0064"/>
    <w:rsid w:val="00BD6DAD"/>
    <w:rsid w:val="00C158E0"/>
    <w:rsid w:val="00C641BE"/>
    <w:rsid w:val="00C74D92"/>
    <w:rsid w:val="00C85F17"/>
    <w:rsid w:val="00C9259C"/>
    <w:rsid w:val="00CB6071"/>
    <w:rsid w:val="00CC1C0F"/>
    <w:rsid w:val="00CC73BF"/>
    <w:rsid w:val="00CE337C"/>
    <w:rsid w:val="00CE6A0B"/>
    <w:rsid w:val="00CF46FE"/>
    <w:rsid w:val="00D04995"/>
    <w:rsid w:val="00D52ACA"/>
    <w:rsid w:val="00D554EB"/>
    <w:rsid w:val="00D603A8"/>
    <w:rsid w:val="00D608C1"/>
    <w:rsid w:val="00D74640"/>
    <w:rsid w:val="00D7534F"/>
    <w:rsid w:val="00DD50BA"/>
    <w:rsid w:val="00DD7BFD"/>
    <w:rsid w:val="00DE65C9"/>
    <w:rsid w:val="00E45DAE"/>
    <w:rsid w:val="00E4772D"/>
    <w:rsid w:val="00E57D15"/>
    <w:rsid w:val="00E645CF"/>
    <w:rsid w:val="00E64FB7"/>
    <w:rsid w:val="00EC49D2"/>
    <w:rsid w:val="00EC7685"/>
    <w:rsid w:val="00ED374C"/>
    <w:rsid w:val="00F0127A"/>
    <w:rsid w:val="00F165C7"/>
    <w:rsid w:val="00F300C3"/>
    <w:rsid w:val="00F71443"/>
    <w:rsid w:val="00F90058"/>
    <w:rsid w:val="00FA794B"/>
    <w:rsid w:val="00FB6037"/>
    <w:rsid w:val="00FD1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C59A3"/>
  <w15:chartTrackingRefBased/>
  <w15:docId w15:val="{DB058868-49F5-C24C-B72A-CF49757BD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C42"/>
    <w:rPr>
      <w:rFonts w:ascii="Times New Roman" w:eastAsia="Times New Roman" w:hAnsi="Times New Roman" w:cs="Times New Roman"/>
    </w:rPr>
  </w:style>
  <w:style w:type="paragraph" w:styleId="Heading1">
    <w:name w:val="heading 1"/>
    <w:basedOn w:val="Normal"/>
    <w:next w:val="Normal"/>
    <w:link w:val="Heading1Char"/>
    <w:uiPriority w:val="9"/>
    <w:qFormat/>
    <w:rsid w:val="00B03C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77F3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03C42"/>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3C4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B03C42"/>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unhideWhenUsed/>
    <w:rsid w:val="00B03C42"/>
    <w:rPr>
      <w:color w:val="0000FF"/>
      <w:u w:val="single"/>
    </w:rPr>
  </w:style>
  <w:style w:type="paragraph" w:styleId="ListParagraph">
    <w:name w:val="List Paragraph"/>
    <w:basedOn w:val="Normal"/>
    <w:uiPriority w:val="34"/>
    <w:qFormat/>
    <w:rsid w:val="00B03C42"/>
    <w:pPr>
      <w:ind w:left="720"/>
      <w:contextualSpacing/>
    </w:pPr>
  </w:style>
  <w:style w:type="paragraph" w:styleId="NormalWeb">
    <w:name w:val="Normal (Web)"/>
    <w:basedOn w:val="Normal"/>
    <w:uiPriority w:val="99"/>
    <w:unhideWhenUsed/>
    <w:rsid w:val="00B03C42"/>
    <w:pPr>
      <w:spacing w:before="100" w:beforeAutospacing="1" w:after="100" w:afterAutospacing="1"/>
    </w:pPr>
  </w:style>
  <w:style w:type="character" w:styleId="Strong">
    <w:name w:val="Strong"/>
    <w:basedOn w:val="DefaultParagraphFont"/>
    <w:uiPriority w:val="22"/>
    <w:qFormat/>
    <w:rsid w:val="00B03C42"/>
    <w:rPr>
      <w:b/>
      <w:bCs/>
    </w:rPr>
  </w:style>
  <w:style w:type="paragraph" w:styleId="Header">
    <w:name w:val="header"/>
    <w:basedOn w:val="Normal"/>
    <w:link w:val="HeaderChar"/>
    <w:uiPriority w:val="99"/>
    <w:unhideWhenUsed/>
    <w:rsid w:val="00B03C42"/>
    <w:pPr>
      <w:tabs>
        <w:tab w:val="center" w:pos="4680"/>
        <w:tab w:val="right" w:pos="9360"/>
      </w:tabs>
    </w:pPr>
  </w:style>
  <w:style w:type="character" w:customStyle="1" w:styleId="HeaderChar">
    <w:name w:val="Header Char"/>
    <w:basedOn w:val="DefaultParagraphFont"/>
    <w:link w:val="Header"/>
    <w:uiPriority w:val="99"/>
    <w:rsid w:val="00B03C42"/>
    <w:rPr>
      <w:rFonts w:ascii="Times New Roman" w:eastAsia="Times New Roman" w:hAnsi="Times New Roman" w:cs="Times New Roman"/>
    </w:rPr>
  </w:style>
  <w:style w:type="paragraph" w:styleId="Footer">
    <w:name w:val="footer"/>
    <w:basedOn w:val="Normal"/>
    <w:link w:val="FooterChar"/>
    <w:uiPriority w:val="99"/>
    <w:unhideWhenUsed/>
    <w:rsid w:val="00B03C42"/>
    <w:pPr>
      <w:tabs>
        <w:tab w:val="center" w:pos="4680"/>
        <w:tab w:val="right" w:pos="9360"/>
      </w:tabs>
    </w:pPr>
  </w:style>
  <w:style w:type="character" w:customStyle="1" w:styleId="FooterChar">
    <w:name w:val="Footer Char"/>
    <w:basedOn w:val="DefaultParagraphFont"/>
    <w:link w:val="Footer"/>
    <w:uiPriority w:val="99"/>
    <w:rsid w:val="00B03C42"/>
    <w:rPr>
      <w:rFonts w:ascii="Times New Roman" w:eastAsia="Times New Roman" w:hAnsi="Times New Roman" w:cs="Times New Roman"/>
    </w:rPr>
  </w:style>
  <w:style w:type="character" w:customStyle="1" w:styleId="Heading2Char">
    <w:name w:val="Heading 2 Char"/>
    <w:basedOn w:val="DefaultParagraphFont"/>
    <w:link w:val="Heading2"/>
    <w:uiPriority w:val="9"/>
    <w:rsid w:val="00677F30"/>
    <w:rPr>
      <w:rFonts w:asciiTheme="majorHAnsi" w:eastAsiaTheme="majorEastAsia" w:hAnsiTheme="majorHAnsi" w:cstheme="majorBidi"/>
      <w:color w:val="2F5496" w:themeColor="accent1" w:themeShade="BF"/>
      <w:sz w:val="26"/>
      <w:szCs w:val="26"/>
    </w:rPr>
  </w:style>
  <w:style w:type="character" w:styleId="UnresolvedMention">
    <w:name w:val="Unresolved Mention"/>
    <w:basedOn w:val="DefaultParagraphFont"/>
    <w:uiPriority w:val="99"/>
    <w:semiHidden/>
    <w:unhideWhenUsed/>
    <w:rsid w:val="006E2728"/>
    <w:rPr>
      <w:color w:val="605E5C"/>
      <w:shd w:val="clear" w:color="auto" w:fill="E1DFDD"/>
    </w:rPr>
  </w:style>
  <w:style w:type="character" w:styleId="FollowedHyperlink">
    <w:name w:val="FollowedHyperlink"/>
    <w:basedOn w:val="DefaultParagraphFont"/>
    <w:uiPriority w:val="99"/>
    <w:semiHidden/>
    <w:unhideWhenUsed/>
    <w:rsid w:val="00E645CF"/>
    <w:rPr>
      <w:color w:val="954F72" w:themeColor="followedHyperlink"/>
      <w:u w:val="single"/>
    </w:rPr>
  </w:style>
  <w:style w:type="character" w:customStyle="1" w:styleId="street-address">
    <w:name w:val="street-address"/>
    <w:basedOn w:val="DefaultParagraphFont"/>
    <w:rsid w:val="00AF5368"/>
  </w:style>
  <w:style w:type="character" w:customStyle="1" w:styleId="locality">
    <w:name w:val="locality"/>
    <w:basedOn w:val="DefaultParagraphFont"/>
    <w:rsid w:val="00AF5368"/>
  </w:style>
  <w:style w:type="character" w:customStyle="1" w:styleId="block">
    <w:name w:val="block"/>
    <w:basedOn w:val="DefaultParagraphFont"/>
    <w:rsid w:val="00DD50BA"/>
  </w:style>
  <w:style w:type="character" w:customStyle="1" w:styleId="text-white">
    <w:name w:val="text-white"/>
    <w:basedOn w:val="DefaultParagraphFont"/>
    <w:rsid w:val="00DD50BA"/>
  </w:style>
  <w:style w:type="character" w:styleId="Emphasis">
    <w:name w:val="Emphasis"/>
    <w:basedOn w:val="DefaultParagraphFont"/>
    <w:uiPriority w:val="20"/>
    <w:qFormat/>
    <w:rsid w:val="006F692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295134">
      <w:bodyDiv w:val="1"/>
      <w:marLeft w:val="0"/>
      <w:marRight w:val="0"/>
      <w:marTop w:val="0"/>
      <w:marBottom w:val="0"/>
      <w:divBdr>
        <w:top w:val="none" w:sz="0" w:space="0" w:color="auto"/>
        <w:left w:val="none" w:sz="0" w:space="0" w:color="auto"/>
        <w:bottom w:val="none" w:sz="0" w:space="0" w:color="auto"/>
        <w:right w:val="none" w:sz="0" w:space="0" w:color="auto"/>
      </w:divBdr>
      <w:divsChild>
        <w:div w:id="157887498">
          <w:marLeft w:val="0"/>
          <w:marRight w:val="0"/>
          <w:marTop w:val="0"/>
          <w:marBottom w:val="0"/>
          <w:divBdr>
            <w:top w:val="single" w:sz="2" w:space="0" w:color="CCCCCC"/>
            <w:left w:val="single" w:sz="2" w:space="0" w:color="CCCCCC"/>
            <w:bottom w:val="single" w:sz="2" w:space="0" w:color="CCCCCC"/>
            <w:right w:val="single" w:sz="2" w:space="0" w:color="CCCCCC"/>
          </w:divBdr>
          <w:divsChild>
            <w:div w:id="1383140450">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80496247">
      <w:bodyDiv w:val="1"/>
      <w:marLeft w:val="0"/>
      <w:marRight w:val="0"/>
      <w:marTop w:val="0"/>
      <w:marBottom w:val="0"/>
      <w:divBdr>
        <w:top w:val="none" w:sz="0" w:space="0" w:color="auto"/>
        <w:left w:val="none" w:sz="0" w:space="0" w:color="auto"/>
        <w:bottom w:val="none" w:sz="0" w:space="0" w:color="auto"/>
        <w:right w:val="none" w:sz="0" w:space="0" w:color="auto"/>
      </w:divBdr>
    </w:div>
    <w:div w:id="150027297">
      <w:bodyDiv w:val="1"/>
      <w:marLeft w:val="0"/>
      <w:marRight w:val="0"/>
      <w:marTop w:val="0"/>
      <w:marBottom w:val="0"/>
      <w:divBdr>
        <w:top w:val="none" w:sz="0" w:space="0" w:color="auto"/>
        <w:left w:val="none" w:sz="0" w:space="0" w:color="auto"/>
        <w:bottom w:val="none" w:sz="0" w:space="0" w:color="auto"/>
        <w:right w:val="none" w:sz="0" w:space="0" w:color="auto"/>
      </w:divBdr>
    </w:div>
    <w:div w:id="359749556">
      <w:bodyDiv w:val="1"/>
      <w:marLeft w:val="0"/>
      <w:marRight w:val="0"/>
      <w:marTop w:val="0"/>
      <w:marBottom w:val="0"/>
      <w:divBdr>
        <w:top w:val="none" w:sz="0" w:space="0" w:color="auto"/>
        <w:left w:val="none" w:sz="0" w:space="0" w:color="auto"/>
        <w:bottom w:val="none" w:sz="0" w:space="0" w:color="auto"/>
        <w:right w:val="none" w:sz="0" w:space="0" w:color="auto"/>
      </w:divBdr>
    </w:div>
    <w:div w:id="366880620">
      <w:bodyDiv w:val="1"/>
      <w:marLeft w:val="0"/>
      <w:marRight w:val="0"/>
      <w:marTop w:val="0"/>
      <w:marBottom w:val="0"/>
      <w:divBdr>
        <w:top w:val="none" w:sz="0" w:space="0" w:color="auto"/>
        <w:left w:val="none" w:sz="0" w:space="0" w:color="auto"/>
        <w:bottom w:val="none" w:sz="0" w:space="0" w:color="auto"/>
        <w:right w:val="none" w:sz="0" w:space="0" w:color="auto"/>
      </w:divBdr>
    </w:div>
    <w:div w:id="577444225">
      <w:bodyDiv w:val="1"/>
      <w:marLeft w:val="0"/>
      <w:marRight w:val="0"/>
      <w:marTop w:val="0"/>
      <w:marBottom w:val="0"/>
      <w:divBdr>
        <w:top w:val="none" w:sz="0" w:space="0" w:color="auto"/>
        <w:left w:val="none" w:sz="0" w:space="0" w:color="auto"/>
        <w:bottom w:val="none" w:sz="0" w:space="0" w:color="auto"/>
        <w:right w:val="none" w:sz="0" w:space="0" w:color="auto"/>
      </w:divBdr>
    </w:div>
    <w:div w:id="960915806">
      <w:bodyDiv w:val="1"/>
      <w:marLeft w:val="0"/>
      <w:marRight w:val="0"/>
      <w:marTop w:val="0"/>
      <w:marBottom w:val="0"/>
      <w:divBdr>
        <w:top w:val="none" w:sz="0" w:space="0" w:color="auto"/>
        <w:left w:val="none" w:sz="0" w:space="0" w:color="auto"/>
        <w:bottom w:val="none" w:sz="0" w:space="0" w:color="auto"/>
        <w:right w:val="none" w:sz="0" w:space="0" w:color="auto"/>
      </w:divBdr>
      <w:divsChild>
        <w:div w:id="644773542">
          <w:marLeft w:val="0"/>
          <w:marRight w:val="0"/>
          <w:marTop w:val="0"/>
          <w:marBottom w:val="0"/>
          <w:divBdr>
            <w:top w:val="none" w:sz="0" w:space="0" w:color="auto"/>
            <w:left w:val="none" w:sz="0" w:space="0" w:color="auto"/>
            <w:bottom w:val="none" w:sz="0" w:space="0" w:color="auto"/>
            <w:right w:val="none" w:sz="0" w:space="0" w:color="auto"/>
          </w:divBdr>
        </w:div>
        <w:div w:id="1684278489">
          <w:marLeft w:val="0"/>
          <w:marRight w:val="0"/>
          <w:marTop w:val="0"/>
          <w:marBottom w:val="0"/>
          <w:divBdr>
            <w:top w:val="none" w:sz="0" w:space="0" w:color="auto"/>
            <w:left w:val="none" w:sz="0" w:space="0" w:color="auto"/>
            <w:bottom w:val="none" w:sz="0" w:space="0" w:color="auto"/>
            <w:right w:val="none" w:sz="0" w:space="0" w:color="auto"/>
          </w:divBdr>
        </w:div>
        <w:div w:id="2027249298">
          <w:marLeft w:val="0"/>
          <w:marRight w:val="0"/>
          <w:marTop w:val="0"/>
          <w:marBottom w:val="0"/>
          <w:divBdr>
            <w:top w:val="none" w:sz="0" w:space="0" w:color="auto"/>
            <w:left w:val="none" w:sz="0" w:space="0" w:color="auto"/>
            <w:bottom w:val="none" w:sz="0" w:space="0" w:color="auto"/>
            <w:right w:val="none" w:sz="0" w:space="0" w:color="auto"/>
          </w:divBdr>
        </w:div>
      </w:divsChild>
    </w:div>
    <w:div w:id="1060053209">
      <w:bodyDiv w:val="1"/>
      <w:marLeft w:val="0"/>
      <w:marRight w:val="0"/>
      <w:marTop w:val="0"/>
      <w:marBottom w:val="0"/>
      <w:divBdr>
        <w:top w:val="none" w:sz="0" w:space="0" w:color="auto"/>
        <w:left w:val="none" w:sz="0" w:space="0" w:color="auto"/>
        <w:bottom w:val="none" w:sz="0" w:space="0" w:color="auto"/>
        <w:right w:val="none" w:sz="0" w:space="0" w:color="auto"/>
      </w:divBdr>
    </w:div>
    <w:div w:id="1085761632">
      <w:bodyDiv w:val="1"/>
      <w:marLeft w:val="0"/>
      <w:marRight w:val="0"/>
      <w:marTop w:val="0"/>
      <w:marBottom w:val="0"/>
      <w:divBdr>
        <w:top w:val="none" w:sz="0" w:space="0" w:color="auto"/>
        <w:left w:val="none" w:sz="0" w:space="0" w:color="auto"/>
        <w:bottom w:val="none" w:sz="0" w:space="0" w:color="auto"/>
        <w:right w:val="none" w:sz="0" w:space="0" w:color="auto"/>
      </w:divBdr>
      <w:divsChild>
        <w:div w:id="278802333">
          <w:marLeft w:val="0"/>
          <w:marRight w:val="0"/>
          <w:marTop w:val="0"/>
          <w:marBottom w:val="0"/>
          <w:divBdr>
            <w:top w:val="none" w:sz="0" w:space="0" w:color="auto"/>
            <w:left w:val="none" w:sz="0" w:space="0" w:color="auto"/>
            <w:bottom w:val="none" w:sz="0" w:space="0" w:color="auto"/>
            <w:right w:val="none" w:sz="0" w:space="0" w:color="auto"/>
          </w:divBdr>
          <w:divsChild>
            <w:div w:id="1705129144">
              <w:marLeft w:val="0"/>
              <w:marRight w:val="0"/>
              <w:marTop w:val="0"/>
              <w:marBottom w:val="0"/>
              <w:divBdr>
                <w:top w:val="none" w:sz="0" w:space="0" w:color="auto"/>
                <w:left w:val="none" w:sz="0" w:space="0" w:color="auto"/>
                <w:bottom w:val="none" w:sz="0" w:space="0" w:color="auto"/>
                <w:right w:val="none" w:sz="0" w:space="0" w:color="auto"/>
              </w:divBdr>
            </w:div>
          </w:divsChild>
        </w:div>
        <w:div w:id="991910558">
          <w:marLeft w:val="0"/>
          <w:marRight w:val="0"/>
          <w:marTop w:val="0"/>
          <w:marBottom w:val="0"/>
          <w:divBdr>
            <w:top w:val="none" w:sz="0" w:space="0" w:color="auto"/>
            <w:left w:val="none" w:sz="0" w:space="0" w:color="auto"/>
            <w:bottom w:val="none" w:sz="0" w:space="0" w:color="auto"/>
            <w:right w:val="none" w:sz="0" w:space="0" w:color="auto"/>
          </w:divBdr>
          <w:divsChild>
            <w:div w:id="872039534">
              <w:marLeft w:val="0"/>
              <w:marRight w:val="0"/>
              <w:marTop w:val="0"/>
              <w:marBottom w:val="0"/>
              <w:divBdr>
                <w:top w:val="none" w:sz="0" w:space="0" w:color="auto"/>
                <w:left w:val="none" w:sz="0" w:space="0" w:color="auto"/>
                <w:bottom w:val="none" w:sz="0" w:space="0" w:color="auto"/>
                <w:right w:val="none" w:sz="0" w:space="0" w:color="auto"/>
              </w:divBdr>
            </w:div>
          </w:divsChild>
        </w:div>
        <w:div w:id="59449738">
          <w:marLeft w:val="0"/>
          <w:marRight w:val="0"/>
          <w:marTop w:val="0"/>
          <w:marBottom w:val="0"/>
          <w:divBdr>
            <w:top w:val="none" w:sz="0" w:space="0" w:color="auto"/>
            <w:left w:val="none" w:sz="0" w:space="0" w:color="auto"/>
            <w:bottom w:val="none" w:sz="0" w:space="0" w:color="auto"/>
            <w:right w:val="none" w:sz="0" w:space="0" w:color="auto"/>
          </w:divBdr>
          <w:divsChild>
            <w:div w:id="23732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19886">
      <w:bodyDiv w:val="1"/>
      <w:marLeft w:val="0"/>
      <w:marRight w:val="0"/>
      <w:marTop w:val="0"/>
      <w:marBottom w:val="0"/>
      <w:divBdr>
        <w:top w:val="none" w:sz="0" w:space="0" w:color="auto"/>
        <w:left w:val="none" w:sz="0" w:space="0" w:color="auto"/>
        <w:bottom w:val="none" w:sz="0" w:space="0" w:color="auto"/>
        <w:right w:val="none" w:sz="0" w:space="0" w:color="auto"/>
      </w:divBdr>
    </w:div>
    <w:div w:id="1248884065">
      <w:bodyDiv w:val="1"/>
      <w:marLeft w:val="0"/>
      <w:marRight w:val="0"/>
      <w:marTop w:val="0"/>
      <w:marBottom w:val="0"/>
      <w:divBdr>
        <w:top w:val="none" w:sz="0" w:space="0" w:color="auto"/>
        <w:left w:val="none" w:sz="0" w:space="0" w:color="auto"/>
        <w:bottom w:val="none" w:sz="0" w:space="0" w:color="auto"/>
        <w:right w:val="none" w:sz="0" w:space="0" w:color="auto"/>
      </w:divBdr>
    </w:div>
    <w:div w:id="1340814516">
      <w:bodyDiv w:val="1"/>
      <w:marLeft w:val="0"/>
      <w:marRight w:val="0"/>
      <w:marTop w:val="0"/>
      <w:marBottom w:val="0"/>
      <w:divBdr>
        <w:top w:val="none" w:sz="0" w:space="0" w:color="auto"/>
        <w:left w:val="none" w:sz="0" w:space="0" w:color="auto"/>
        <w:bottom w:val="none" w:sz="0" w:space="0" w:color="auto"/>
        <w:right w:val="none" w:sz="0" w:space="0" w:color="auto"/>
      </w:divBdr>
      <w:divsChild>
        <w:div w:id="1549216942">
          <w:marLeft w:val="0"/>
          <w:marRight w:val="0"/>
          <w:marTop w:val="0"/>
          <w:marBottom w:val="0"/>
          <w:divBdr>
            <w:top w:val="none" w:sz="0" w:space="0" w:color="auto"/>
            <w:left w:val="none" w:sz="0" w:space="0" w:color="auto"/>
            <w:bottom w:val="none" w:sz="0" w:space="0" w:color="auto"/>
            <w:right w:val="none" w:sz="0" w:space="0" w:color="auto"/>
          </w:divBdr>
        </w:div>
        <w:div w:id="625506702">
          <w:marLeft w:val="0"/>
          <w:marRight w:val="0"/>
          <w:marTop w:val="0"/>
          <w:marBottom w:val="0"/>
          <w:divBdr>
            <w:top w:val="none" w:sz="0" w:space="0" w:color="auto"/>
            <w:left w:val="none" w:sz="0" w:space="0" w:color="auto"/>
            <w:bottom w:val="none" w:sz="0" w:space="0" w:color="auto"/>
            <w:right w:val="none" w:sz="0" w:space="0" w:color="auto"/>
          </w:divBdr>
        </w:div>
        <w:div w:id="1577470586">
          <w:marLeft w:val="0"/>
          <w:marRight w:val="0"/>
          <w:marTop w:val="0"/>
          <w:marBottom w:val="0"/>
          <w:divBdr>
            <w:top w:val="none" w:sz="0" w:space="0" w:color="auto"/>
            <w:left w:val="none" w:sz="0" w:space="0" w:color="auto"/>
            <w:bottom w:val="none" w:sz="0" w:space="0" w:color="auto"/>
            <w:right w:val="none" w:sz="0" w:space="0" w:color="auto"/>
          </w:divBdr>
        </w:div>
      </w:divsChild>
    </w:div>
    <w:div w:id="1347634006">
      <w:bodyDiv w:val="1"/>
      <w:marLeft w:val="0"/>
      <w:marRight w:val="0"/>
      <w:marTop w:val="0"/>
      <w:marBottom w:val="0"/>
      <w:divBdr>
        <w:top w:val="none" w:sz="0" w:space="0" w:color="auto"/>
        <w:left w:val="none" w:sz="0" w:space="0" w:color="auto"/>
        <w:bottom w:val="none" w:sz="0" w:space="0" w:color="auto"/>
        <w:right w:val="none" w:sz="0" w:space="0" w:color="auto"/>
      </w:divBdr>
    </w:div>
    <w:div w:id="1547637949">
      <w:bodyDiv w:val="1"/>
      <w:marLeft w:val="0"/>
      <w:marRight w:val="0"/>
      <w:marTop w:val="0"/>
      <w:marBottom w:val="0"/>
      <w:divBdr>
        <w:top w:val="none" w:sz="0" w:space="0" w:color="auto"/>
        <w:left w:val="none" w:sz="0" w:space="0" w:color="auto"/>
        <w:bottom w:val="none" w:sz="0" w:space="0" w:color="auto"/>
        <w:right w:val="none" w:sz="0" w:space="0" w:color="auto"/>
      </w:divBdr>
    </w:div>
    <w:div w:id="1708262040">
      <w:bodyDiv w:val="1"/>
      <w:marLeft w:val="0"/>
      <w:marRight w:val="0"/>
      <w:marTop w:val="0"/>
      <w:marBottom w:val="0"/>
      <w:divBdr>
        <w:top w:val="none" w:sz="0" w:space="0" w:color="auto"/>
        <w:left w:val="none" w:sz="0" w:space="0" w:color="auto"/>
        <w:bottom w:val="none" w:sz="0" w:space="0" w:color="auto"/>
        <w:right w:val="none" w:sz="0" w:space="0" w:color="auto"/>
      </w:divBdr>
    </w:div>
    <w:div w:id="1719940370">
      <w:bodyDiv w:val="1"/>
      <w:marLeft w:val="0"/>
      <w:marRight w:val="0"/>
      <w:marTop w:val="0"/>
      <w:marBottom w:val="0"/>
      <w:divBdr>
        <w:top w:val="none" w:sz="0" w:space="0" w:color="auto"/>
        <w:left w:val="none" w:sz="0" w:space="0" w:color="auto"/>
        <w:bottom w:val="none" w:sz="0" w:space="0" w:color="auto"/>
        <w:right w:val="none" w:sz="0" w:space="0" w:color="auto"/>
      </w:divBdr>
    </w:div>
    <w:div w:id="1758020245">
      <w:bodyDiv w:val="1"/>
      <w:marLeft w:val="0"/>
      <w:marRight w:val="0"/>
      <w:marTop w:val="0"/>
      <w:marBottom w:val="0"/>
      <w:divBdr>
        <w:top w:val="none" w:sz="0" w:space="0" w:color="auto"/>
        <w:left w:val="none" w:sz="0" w:space="0" w:color="auto"/>
        <w:bottom w:val="none" w:sz="0" w:space="0" w:color="auto"/>
        <w:right w:val="none" w:sz="0" w:space="0" w:color="auto"/>
      </w:divBdr>
    </w:div>
    <w:div w:id="1801262547">
      <w:bodyDiv w:val="1"/>
      <w:marLeft w:val="0"/>
      <w:marRight w:val="0"/>
      <w:marTop w:val="0"/>
      <w:marBottom w:val="0"/>
      <w:divBdr>
        <w:top w:val="none" w:sz="0" w:space="0" w:color="auto"/>
        <w:left w:val="none" w:sz="0" w:space="0" w:color="auto"/>
        <w:bottom w:val="none" w:sz="0" w:space="0" w:color="auto"/>
        <w:right w:val="none" w:sz="0" w:space="0" w:color="auto"/>
      </w:divBdr>
      <w:divsChild>
        <w:div w:id="1999922543">
          <w:marLeft w:val="0"/>
          <w:marRight w:val="0"/>
          <w:marTop w:val="0"/>
          <w:marBottom w:val="0"/>
          <w:divBdr>
            <w:top w:val="none" w:sz="0" w:space="0" w:color="auto"/>
            <w:left w:val="none" w:sz="0" w:space="0" w:color="auto"/>
            <w:bottom w:val="none" w:sz="0" w:space="0" w:color="auto"/>
            <w:right w:val="none" w:sz="0" w:space="0" w:color="auto"/>
          </w:divBdr>
          <w:divsChild>
            <w:div w:id="918976897">
              <w:marLeft w:val="0"/>
              <w:marRight w:val="0"/>
              <w:marTop w:val="450"/>
              <w:marBottom w:val="150"/>
              <w:divBdr>
                <w:top w:val="none" w:sz="0" w:space="0" w:color="auto"/>
                <w:left w:val="none" w:sz="0" w:space="0" w:color="auto"/>
                <w:bottom w:val="none" w:sz="0" w:space="0" w:color="auto"/>
                <w:right w:val="none" w:sz="0" w:space="0" w:color="auto"/>
              </w:divBdr>
            </w:div>
          </w:divsChild>
        </w:div>
      </w:divsChild>
    </w:div>
    <w:div w:id="1878081666">
      <w:bodyDiv w:val="1"/>
      <w:marLeft w:val="0"/>
      <w:marRight w:val="0"/>
      <w:marTop w:val="0"/>
      <w:marBottom w:val="0"/>
      <w:divBdr>
        <w:top w:val="none" w:sz="0" w:space="0" w:color="auto"/>
        <w:left w:val="none" w:sz="0" w:space="0" w:color="auto"/>
        <w:bottom w:val="none" w:sz="0" w:space="0" w:color="auto"/>
        <w:right w:val="none" w:sz="0" w:space="0" w:color="auto"/>
      </w:divBdr>
    </w:div>
    <w:div w:id="1933511596">
      <w:bodyDiv w:val="1"/>
      <w:marLeft w:val="0"/>
      <w:marRight w:val="0"/>
      <w:marTop w:val="0"/>
      <w:marBottom w:val="0"/>
      <w:divBdr>
        <w:top w:val="none" w:sz="0" w:space="0" w:color="auto"/>
        <w:left w:val="none" w:sz="0" w:space="0" w:color="auto"/>
        <w:bottom w:val="none" w:sz="0" w:space="0" w:color="auto"/>
        <w:right w:val="none" w:sz="0" w:space="0" w:color="auto"/>
      </w:divBdr>
      <w:divsChild>
        <w:div w:id="16277699">
          <w:marLeft w:val="0"/>
          <w:marRight w:val="0"/>
          <w:marTop w:val="0"/>
          <w:marBottom w:val="0"/>
          <w:divBdr>
            <w:top w:val="none" w:sz="0" w:space="0" w:color="auto"/>
            <w:left w:val="none" w:sz="0" w:space="0" w:color="auto"/>
            <w:bottom w:val="none" w:sz="0" w:space="0" w:color="auto"/>
            <w:right w:val="none" w:sz="0" w:space="0" w:color="auto"/>
          </w:divBdr>
        </w:div>
        <w:div w:id="715930407">
          <w:marLeft w:val="0"/>
          <w:marRight w:val="0"/>
          <w:marTop w:val="0"/>
          <w:marBottom w:val="0"/>
          <w:divBdr>
            <w:top w:val="none" w:sz="0" w:space="0" w:color="auto"/>
            <w:left w:val="none" w:sz="0" w:space="0" w:color="auto"/>
            <w:bottom w:val="none" w:sz="0" w:space="0" w:color="auto"/>
            <w:right w:val="none" w:sz="0" w:space="0" w:color="auto"/>
          </w:divBdr>
        </w:div>
      </w:divsChild>
    </w:div>
    <w:div w:id="1980957633">
      <w:bodyDiv w:val="1"/>
      <w:marLeft w:val="0"/>
      <w:marRight w:val="0"/>
      <w:marTop w:val="0"/>
      <w:marBottom w:val="0"/>
      <w:divBdr>
        <w:top w:val="none" w:sz="0" w:space="0" w:color="auto"/>
        <w:left w:val="none" w:sz="0" w:space="0" w:color="auto"/>
        <w:bottom w:val="none" w:sz="0" w:space="0" w:color="auto"/>
        <w:right w:val="none" w:sz="0" w:space="0" w:color="auto"/>
      </w:divBdr>
      <w:divsChild>
        <w:div w:id="122237475">
          <w:marLeft w:val="0"/>
          <w:marRight w:val="0"/>
          <w:marTop w:val="0"/>
          <w:marBottom w:val="0"/>
          <w:divBdr>
            <w:top w:val="single" w:sz="2" w:space="0" w:color="CCCCCC"/>
            <w:left w:val="single" w:sz="2" w:space="0" w:color="CCCCCC"/>
            <w:bottom w:val="single" w:sz="2" w:space="0" w:color="CCCCCC"/>
            <w:right w:val="single" w:sz="2" w:space="0" w:color="CCCCCC"/>
          </w:divBdr>
          <w:divsChild>
            <w:div w:id="328875760">
              <w:marLeft w:val="0"/>
              <w:marRight w:val="0"/>
              <w:marTop w:val="0"/>
              <w:marBottom w:val="0"/>
              <w:divBdr>
                <w:top w:val="single" w:sz="2" w:space="0" w:color="CCCCCC"/>
                <w:left w:val="single" w:sz="2" w:space="0" w:color="CCCCCC"/>
                <w:bottom w:val="single" w:sz="2" w:space="0" w:color="CCCCCC"/>
                <w:right w:val="single" w:sz="2" w:space="0" w:color="CCCCCC"/>
              </w:divBdr>
              <w:divsChild>
                <w:div w:id="985622619">
                  <w:marLeft w:val="0"/>
                  <w:marRight w:val="0"/>
                  <w:marTop w:val="0"/>
                  <w:marBottom w:val="0"/>
                  <w:divBdr>
                    <w:top w:val="single" w:sz="2" w:space="0" w:color="CCCCCC"/>
                    <w:left w:val="single" w:sz="2" w:space="0" w:color="CCCCCC"/>
                    <w:bottom w:val="single" w:sz="2" w:space="0" w:color="CCCCCC"/>
                    <w:right w:val="single" w:sz="2" w:space="0" w:color="CCCCCC"/>
                  </w:divBdr>
                  <w:divsChild>
                    <w:div w:id="363990462">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sChild>
        </w:div>
        <w:div w:id="847863818">
          <w:marLeft w:val="0"/>
          <w:marRight w:val="0"/>
          <w:marTop w:val="0"/>
          <w:marBottom w:val="0"/>
          <w:divBdr>
            <w:top w:val="single" w:sz="2" w:space="0" w:color="CCCCCC"/>
            <w:left w:val="single" w:sz="2" w:space="0" w:color="CCCCCC"/>
            <w:bottom w:val="single" w:sz="2" w:space="0" w:color="CCCCCC"/>
            <w:right w:val="single" w:sz="2" w:space="0" w:color="CCCCCC"/>
          </w:divBdr>
          <w:divsChild>
            <w:div w:id="601645191">
              <w:marLeft w:val="0"/>
              <w:marRight w:val="0"/>
              <w:marTop w:val="0"/>
              <w:marBottom w:val="0"/>
              <w:divBdr>
                <w:top w:val="single" w:sz="2" w:space="0" w:color="CCCCCC"/>
                <w:left w:val="single" w:sz="2" w:space="0" w:color="CCCCCC"/>
                <w:bottom w:val="single" w:sz="2" w:space="0" w:color="CCCCCC"/>
                <w:right w:val="single" w:sz="2" w:space="0" w:color="CCCCCC"/>
              </w:divBdr>
              <w:divsChild>
                <w:div w:id="1836408883">
                  <w:marLeft w:val="0"/>
                  <w:marRight w:val="0"/>
                  <w:marTop w:val="0"/>
                  <w:marBottom w:val="0"/>
                  <w:divBdr>
                    <w:top w:val="single" w:sz="2" w:space="0" w:color="CCCCCC"/>
                    <w:left w:val="single" w:sz="2" w:space="0" w:color="CCCCCC"/>
                    <w:bottom w:val="single" w:sz="2" w:space="0" w:color="CCCCCC"/>
                    <w:right w:val="single" w:sz="2" w:space="0" w:color="CCCCCC"/>
                  </w:divBdr>
                  <w:divsChild>
                    <w:div w:id="1294408972">
                      <w:marLeft w:val="0"/>
                      <w:marRight w:val="0"/>
                      <w:marTop w:val="0"/>
                      <w:marBottom w:val="0"/>
                      <w:divBdr>
                        <w:top w:val="single" w:sz="2" w:space="0" w:color="CCCCCC"/>
                        <w:left w:val="single" w:sz="2" w:space="0" w:color="CCCCCC"/>
                        <w:bottom w:val="single" w:sz="2" w:space="0" w:color="CCCCCC"/>
                        <w:right w:val="single" w:sz="2" w:space="0" w:color="CCCCCC"/>
                      </w:divBdr>
                      <w:divsChild>
                        <w:div w:id="804545255">
                          <w:marLeft w:val="0"/>
                          <w:marRight w:val="0"/>
                          <w:marTop w:val="0"/>
                          <w:marBottom w:val="0"/>
                          <w:divBdr>
                            <w:top w:val="single" w:sz="2" w:space="0" w:color="CCCCCC"/>
                            <w:left w:val="single" w:sz="2" w:space="0" w:color="CCCCCC"/>
                            <w:bottom w:val="single" w:sz="2" w:space="0" w:color="CCCCCC"/>
                            <w:right w:val="single" w:sz="2" w:space="0" w:color="CCCCCC"/>
                          </w:divBdr>
                          <w:divsChild>
                            <w:div w:id="1261766438">
                              <w:marLeft w:val="0"/>
                              <w:marRight w:val="0"/>
                              <w:marTop w:val="0"/>
                              <w:marBottom w:val="0"/>
                              <w:divBdr>
                                <w:top w:val="single" w:sz="2" w:space="0" w:color="CCCCCC"/>
                                <w:left w:val="single" w:sz="2" w:space="0" w:color="CCCCCC"/>
                                <w:bottom w:val="single" w:sz="2" w:space="0" w:color="CCCCCC"/>
                                <w:right w:val="single" w:sz="2" w:space="0" w:color="CCCCCC"/>
                              </w:divBdr>
                              <w:divsChild>
                                <w:div w:id="53430656">
                                  <w:marLeft w:val="0"/>
                                  <w:marRight w:val="0"/>
                                  <w:marTop w:val="0"/>
                                  <w:marBottom w:val="0"/>
                                  <w:divBdr>
                                    <w:top w:val="single" w:sz="2" w:space="0" w:color="CCCCCC"/>
                                    <w:left w:val="single" w:sz="2" w:space="0" w:color="CCCCCC"/>
                                    <w:bottom w:val="single" w:sz="2" w:space="0" w:color="CCCCCC"/>
                                    <w:right w:val="single" w:sz="2" w:space="0" w:color="CCCCCC"/>
                                  </w:divBdr>
                                  <w:divsChild>
                                    <w:div w:id="267322355">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 w:id="505176095">
                              <w:marLeft w:val="0"/>
                              <w:marRight w:val="0"/>
                              <w:marTop w:val="0"/>
                              <w:marBottom w:val="0"/>
                              <w:divBdr>
                                <w:top w:val="single" w:sz="2" w:space="0" w:color="CCCCCC"/>
                                <w:left w:val="single" w:sz="2" w:space="0" w:color="CCCCCC"/>
                                <w:bottom w:val="single" w:sz="2" w:space="0" w:color="CCCCCC"/>
                                <w:right w:val="single" w:sz="2" w:space="0" w:color="CCCCCC"/>
                              </w:divBdr>
                              <w:divsChild>
                                <w:div w:id="1369255076">
                                  <w:marLeft w:val="0"/>
                                  <w:marRight w:val="0"/>
                                  <w:marTop w:val="0"/>
                                  <w:marBottom w:val="0"/>
                                  <w:divBdr>
                                    <w:top w:val="single" w:sz="2" w:space="0" w:color="CCCCCC"/>
                                    <w:left w:val="single" w:sz="2" w:space="0" w:color="CCCCCC"/>
                                    <w:bottom w:val="single" w:sz="2" w:space="0" w:color="CCCCCC"/>
                                    <w:right w:val="single" w:sz="2" w:space="0" w:color="CCCCCC"/>
                                  </w:divBdr>
                                </w:div>
                              </w:divsChild>
                            </w:div>
                          </w:divsChild>
                        </w:div>
                      </w:divsChild>
                    </w:div>
                  </w:divsChild>
                </w:div>
              </w:divsChild>
            </w:div>
          </w:divsChild>
        </w:div>
      </w:divsChild>
    </w:div>
    <w:div w:id="2023777862">
      <w:bodyDiv w:val="1"/>
      <w:marLeft w:val="0"/>
      <w:marRight w:val="0"/>
      <w:marTop w:val="0"/>
      <w:marBottom w:val="0"/>
      <w:divBdr>
        <w:top w:val="none" w:sz="0" w:space="0" w:color="auto"/>
        <w:left w:val="none" w:sz="0" w:space="0" w:color="auto"/>
        <w:bottom w:val="none" w:sz="0" w:space="0" w:color="auto"/>
        <w:right w:val="none" w:sz="0" w:space="0" w:color="auto"/>
      </w:divBdr>
    </w:div>
    <w:div w:id="208197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s://www.ppmd.org/resources/" TargetMode="External"/><Relationship Id="rId26" Type="http://schemas.openxmlformats.org/officeDocument/2006/relationships/hyperlink" Target="https://www.somd.org/" TargetMode="External"/><Relationship Id="rId21" Type="http://schemas.openxmlformats.org/officeDocument/2006/relationships/hyperlink" Target="http://www.dsamd.org/" TargetMode="External"/><Relationship Id="rId34" Type="http://schemas.openxmlformats.org/officeDocument/2006/relationships/hyperlink" Target="https://marylandpublicschools.org/programs/Pages/Special-Education/FSDR/ParentInformationSeries-2.aspx" TargetMode="External"/><Relationship Id="rId7" Type="http://schemas.openxmlformats.org/officeDocument/2006/relationships/endnotes" Target="endnotes.xml"/><Relationship Id="rId12" Type="http://schemas.openxmlformats.org/officeDocument/2006/relationships/hyperlink" Target="https://forms.gle/wMEjBDonjgWynUYRA" TargetMode="External"/><Relationship Id="rId17" Type="http://schemas.openxmlformats.org/officeDocument/2006/relationships/hyperlink" Target="https://capta.org/focus-areas/education/special-needs/tips-for-parents-of-students-with-special-needs/" TargetMode="External"/><Relationship Id="rId25" Type="http://schemas.openxmlformats.org/officeDocument/2006/relationships/hyperlink" Target="https://talbothealth.org/developmental-disabilities-program-resource-coordination-dda/" TargetMode="External"/><Relationship Id="rId33" Type="http://schemas.openxmlformats.org/officeDocument/2006/relationships/hyperlink" Target="https://www.marylandpublicschools.org/programs/Documents/Special-Ed/FSDR/Parent-Information-Series/Alternative_Education_Framework.pdf" TargetMode="Externa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yperlink" Target="https://pathfindersforautism.org/" TargetMode="External"/><Relationship Id="rId29" Type="http://schemas.openxmlformats.org/officeDocument/2006/relationships/hyperlink" Target="https://marylandpublicschools.org/programs/Documents/Special-Ed/FSDR/Parent-Information-Series/Special_Education_Process_8.8.23.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lbotschools.zoom.us/j/81644315283?pwd=32M5ir4hA2PVq4m6ZKvgNMbYr6tmxW.1" TargetMode="External"/><Relationship Id="rId24" Type="http://schemas.openxmlformats.org/officeDocument/2006/relationships/hyperlink" Target="https://www.thearcccr.org/" TargetMode="External"/><Relationship Id="rId32" Type="http://schemas.openxmlformats.org/officeDocument/2006/relationships/hyperlink" Target="https://marylandpublicschools.org/programs/Documents/Special-Ed/FSDR/Parent-Information-Series/Secondary_Transition_8.8.23.pdf"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forms.gle/YT1FrpP7JSLQMfaTA" TargetMode="External"/><Relationship Id="rId23" Type="http://schemas.openxmlformats.org/officeDocument/2006/relationships/hyperlink" Target="https://www.kennedykrieger.org/community/initiatives/resource-finder" TargetMode="External"/><Relationship Id="rId28" Type="http://schemas.openxmlformats.org/officeDocument/2006/relationships/image" Target="media/image4.jpeg"/><Relationship Id="rId36" Type="http://schemas.openxmlformats.org/officeDocument/2006/relationships/fontTable" Target="fontTable.xml"/><Relationship Id="rId10" Type="http://schemas.openxmlformats.org/officeDocument/2006/relationships/hyperlink" Target="mailto:sbehrens@talbotschools.org" TargetMode="External"/><Relationship Id="rId19" Type="http://schemas.openxmlformats.org/officeDocument/2006/relationships/hyperlink" Target="https://www.kinera.org/" TargetMode="External"/><Relationship Id="rId31" Type="http://schemas.openxmlformats.org/officeDocument/2006/relationships/hyperlink" Target="https://marylandpublicschools.org/programs/Documents/Special-Ed/FSDR/Parent-Information-Series/IEP_Guide_8.8.23.pdf" TargetMode="External"/><Relationship Id="rId4" Type="http://schemas.openxmlformats.org/officeDocument/2006/relationships/settings" Target="settings.xml"/><Relationship Id="rId9" Type="http://schemas.openxmlformats.org/officeDocument/2006/relationships/hyperlink" Target="mailto:sbehrens@talbotschools.org" TargetMode="External"/><Relationship Id="rId14" Type="http://schemas.openxmlformats.org/officeDocument/2006/relationships/hyperlink" Target="mailto:sbehrens@talbotschools.org" TargetMode="External"/><Relationship Id="rId22" Type="http://schemas.openxmlformats.org/officeDocument/2006/relationships/hyperlink" Target="https://www.understood.org/en/articles/how-to-make-a-sensory-travel-kit-for-your-child" TargetMode="External"/><Relationship Id="rId27" Type="http://schemas.openxmlformats.org/officeDocument/2006/relationships/hyperlink" Target="https://talbotcovid19.org/food-resources/" TargetMode="External"/><Relationship Id="rId30" Type="http://schemas.openxmlformats.org/officeDocument/2006/relationships/hyperlink" Target="https://marylandpublicschools.org/programs/Documents/Special-Ed/FSDR/Parent-Information-Series/Parental_Rights_8.8.23.pdf" TargetMode="External"/><Relationship Id="rId35" Type="http://schemas.openxmlformats.org/officeDocument/2006/relationships/hyperlink" Target="mailto:sbehrens@talbotschools.org" TargetMode="External"/><Relationship Id="rId8" Type="http://schemas.openxmlformats.org/officeDocument/2006/relationships/image" Target="media/image1.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5CC144-D9A4-7D4E-925A-87524C946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1513</Words>
  <Characters>8626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Stacey Behrens</cp:lastModifiedBy>
  <cp:revision>2</cp:revision>
  <cp:lastPrinted>2024-08-16T13:32:00Z</cp:lastPrinted>
  <dcterms:created xsi:type="dcterms:W3CDTF">2025-02-24T14:58:00Z</dcterms:created>
  <dcterms:modified xsi:type="dcterms:W3CDTF">2025-02-24T14:58:00Z</dcterms:modified>
</cp:coreProperties>
</file>