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E2EA24" w14:textId="46E9990B" w:rsidR="00703552" w:rsidRPr="00CF2E63" w:rsidRDefault="00823F1B" w:rsidP="00CF2E63">
      <w:pPr>
        <w:jc w:val="center"/>
        <w:rPr>
          <w:rFonts w:ascii="Apple Chancery" w:hAnsi="Apple Chancery" w:cs="Apple Chancery"/>
          <w:b/>
          <w:color w:val="002060"/>
          <w:sz w:val="40"/>
          <w:szCs w:val="40"/>
          <w:lang w:val="es-ES"/>
        </w:rPr>
      </w:pPr>
      <w:r w:rsidRPr="00CF2E63">
        <w:rPr>
          <w:rFonts w:ascii="Apple Chancery" w:hAnsi="Apple Chancery" w:cs="Apple Chancery"/>
          <w:b/>
          <w:color w:val="002060"/>
          <w:sz w:val="40"/>
          <w:szCs w:val="40"/>
          <w:lang w:val="es-ES"/>
        </w:rPr>
        <w:t xml:space="preserve">             Escuelas Públicas del Condado de Talbot</w:t>
      </w:r>
      <w:r w:rsidRPr="00CF2E63">
        <w:rPr>
          <w:rFonts w:ascii="Apple Chancery" w:hAnsi="Apple Chancery" w:cs="Apple Chancery"/>
          <w:b/>
          <w:color w:val="002060"/>
          <w:sz w:val="40"/>
          <w:szCs w:val="40"/>
          <w:lang w:val="es-ES"/>
        </w:rPr>
        <w:tab/>
      </w:r>
      <w:r w:rsidRPr="00CF2E63">
        <w:rPr>
          <w:rFonts w:ascii="Apple Chancery" w:hAnsi="Apple Chancery" w:cs="Apple Chancery"/>
          <w:b/>
          <w:color w:val="002060"/>
          <w:sz w:val="40"/>
          <w:szCs w:val="40"/>
          <w:lang w:val="es-ES"/>
        </w:rPr>
        <w:tab/>
      </w:r>
      <w:r w:rsidRPr="00CF2E63">
        <w:rPr>
          <w:rFonts w:ascii="Apple Chancery" w:hAnsi="Apple Chancery" w:cs="Apple Chancery"/>
          <w:b/>
          <w:color w:val="002060"/>
          <w:lang w:val="es-ES"/>
        </w:rPr>
        <w:t>Boletín 2024</w:t>
      </w:r>
    </w:p>
    <w:p w14:paraId="4C9F6555" w14:textId="5CA22475" w:rsidR="00B03C42" w:rsidRPr="00CF2E63" w:rsidRDefault="00B03C42" w:rsidP="00703552">
      <w:pPr>
        <w:jc w:val="center"/>
        <w:rPr>
          <w:sz w:val="40"/>
          <w:szCs w:val="40"/>
          <w:lang w:val="es-ES"/>
        </w:rPr>
      </w:pPr>
      <w:r w:rsidRPr="0052752B">
        <w:fldChar w:fldCharType="begin"/>
      </w:r>
      <w:r w:rsidRPr="00CF2E63">
        <w:rPr>
          <w:lang w:val="es-ES"/>
        </w:rPr>
        <w:instrText xml:space="preserve"> INCLUDEPICTURE "https://encrypted-tbn0.gstatic.com/images?q=tbn:ANd9GcRgC2aePcfXr8pcK_dWw_EoQ7SQ_dpWK3NoBg&amp;usqp=CAU" \* MERGEFORMATINET </w:instrText>
      </w:r>
      <w:r w:rsidRPr="0052752B">
        <w:fldChar w:fldCharType="separate"/>
      </w:r>
      <w:r w:rsidRPr="0052752B">
        <w:fldChar w:fldCharType="end"/>
      </w:r>
      <w:r w:rsidR="004178E5" w:rsidRPr="00CF2E63">
        <w:rPr>
          <w:rFonts w:ascii="Apple Chancery" w:hAnsi="Apple Chancery" w:cs="Apple Chancery"/>
          <w:b/>
          <w:color w:val="002060"/>
          <w:sz w:val="40"/>
          <w:szCs w:val="40"/>
          <w:lang w:val="es-ES"/>
        </w:rPr>
        <w:t>Centro de Recursos de Apoyo Familiar de Educación Especial</w:t>
      </w:r>
    </w:p>
    <w:p w14:paraId="19FF3D4E" w14:textId="79B850AA" w:rsidR="00B03C42" w:rsidRPr="00CF2E63" w:rsidRDefault="004178E5" w:rsidP="00B03C42">
      <w:pPr>
        <w:jc w:val="center"/>
        <w:rPr>
          <w:rFonts w:ascii="Apple Chancery" w:hAnsi="Apple Chancery" w:cs="Apple Chancery"/>
          <w:b/>
          <w:color w:val="002060"/>
          <w:lang w:val="es-ES"/>
        </w:rPr>
      </w:pPr>
      <w:r>
        <w:rPr>
          <w:noProof/>
        </w:rPr>
        <w:drawing>
          <wp:anchor distT="0" distB="0" distL="114300" distR="114300" simplePos="0" relativeHeight="251693056" behindDoc="0" locked="0" layoutInCell="1" allowOverlap="1" wp14:anchorId="60D09040" wp14:editId="45B00E0E">
            <wp:simplePos x="0" y="0"/>
            <wp:positionH relativeFrom="column">
              <wp:posOffset>-152433</wp:posOffset>
            </wp:positionH>
            <wp:positionV relativeFrom="paragraph">
              <wp:posOffset>158115</wp:posOffset>
            </wp:positionV>
            <wp:extent cx="1939290" cy="727075"/>
            <wp:effectExtent l="0" t="0" r="3810" b="0"/>
            <wp:wrapThrough wrapText="bothSides">
              <wp:wrapPolygon edited="0">
                <wp:start x="0" y="0"/>
                <wp:lineTo x="0" y="21128"/>
                <wp:lineTo x="21501" y="21128"/>
                <wp:lineTo x="21501" y="0"/>
                <wp:lineTo x="0" y="0"/>
              </wp:wrapPolygon>
            </wp:wrapThrough>
            <wp:docPr id="1604583496" name="Picture 1" descr="Fondo creativo de regreso a la escuela con elementos escolares en un fondo. Diseño moderno de símbolos de enseñanza, educación y aprendizaje. Plantilla para banner horizontal, póster, folleto. Ilustración vectorial pla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ck to School creative background  with school items in a background. Modern teaching, education and learning symbol design. Template for horizontal banner, poster, flyer. Flat Vector illustrati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39290" cy="727075"/>
                    </a:xfrm>
                    <a:prstGeom prst="rect">
                      <a:avLst/>
                    </a:prstGeom>
                    <a:noFill/>
                    <a:ln>
                      <a:noFill/>
                    </a:ln>
                  </pic:spPr>
                </pic:pic>
              </a:graphicData>
            </a:graphic>
            <wp14:sizeRelH relativeFrom="page">
              <wp14:pctWidth>0</wp14:pctWidth>
            </wp14:sizeRelH>
            <wp14:sizeRelV relativeFrom="page">
              <wp14:pctHeight>0</wp14:pctHeight>
            </wp14:sizeRelV>
          </wp:anchor>
        </w:drawing>
      </w:r>
      <w:r w:rsidR="00703552" w:rsidRPr="00CF2E63">
        <w:rPr>
          <w:rFonts w:ascii="Apple Chancery" w:hAnsi="Apple Chancery" w:cs="Apple Chancery"/>
          <w:b/>
          <w:color w:val="002060"/>
          <w:lang w:val="es-ES"/>
        </w:rPr>
        <w:t xml:space="preserve"> </w:t>
      </w:r>
      <w:r w:rsidR="00823F1B" w:rsidRPr="00CF2E63">
        <w:rPr>
          <w:rFonts w:ascii="Apple Chancery" w:hAnsi="Apple Chancery" w:cs="Apple Chancery"/>
          <w:b/>
          <w:color w:val="002060"/>
          <w:lang w:val="es-ES"/>
        </w:rPr>
        <w:tab/>
      </w:r>
      <w:r w:rsidR="00823F1B" w:rsidRPr="00CF2E63">
        <w:rPr>
          <w:rFonts w:ascii="Apple Chancery" w:hAnsi="Apple Chancery" w:cs="Apple Chancery"/>
          <w:b/>
          <w:color w:val="002060"/>
          <w:lang w:val="es-ES"/>
        </w:rPr>
        <w:tab/>
      </w:r>
      <w:r w:rsidR="00823F1B" w:rsidRPr="00CF2E63">
        <w:rPr>
          <w:rFonts w:ascii="Apple Chancery" w:hAnsi="Apple Chancery" w:cs="Apple Chancery"/>
          <w:b/>
          <w:color w:val="002060"/>
          <w:lang w:val="es-ES"/>
        </w:rPr>
        <w:tab/>
      </w:r>
      <w:r w:rsidR="00823F1B" w:rsidRPr="00CF2E63">
        <w:rPr>
          <w:rFonts w:ascii="Apple Chancery" w:hAnsi="Apple Chancery" w:cs="Apple Chancery"/>
          <w:b/>
          <w:color w:val="002060"/>
          <w:lang w:val="es-ES"/>
        </w:rPr>
        <w:tab/>
      </w:r>
      <w:r w:rsidR="00823F1B" w:rsidRPr="00CF2E63">
        <w:rPr>
          <w:rFonts w:ascii="Apple Chancery" w:hAnsi="Apple Chancery" w:cs="Apple Chancery"/>
          <w:b/>
          <w:color w:val="002060"/>
          <w:lang w:val="es-ES"/>
        </w:rPr>
        <w:tab/>
      </w:r>
      <w:r w:rsidR="00823F1B" w:rsidRPr="00CF2E63">
        <w:rPr>
          <w:rFonts w:ascii="Apple Chancery" w:hAnsi="Apple Chancery" w:cs="Apple Chancery"/>
          <w:b/>
          <w:color w:val="002060"/>
          <w:lang w:val="es-ES"/>
        </w:rPr>
        <w:tab/>
      </w:r>
      <w:r w:rsidR="00823F1B" w:rsidRPr="00CF2E63">
        <w:rPr>
          <w:rFonts w:ascii="Apple Chancery" w:hAnsi="Apple Chancery" w:cs="Apple Chancery"/>
          <w:b/>
          <w:color w:val="002060"/>
          <w:lang w:val="es-ES"/>
        </w:rPr>
        <w:tab/>
      </w:r>
    </w:p>
    <w:p w14:paraId="2F9B4C35" w14:textId="77777777" w:rsidR="00B227F4" w:rsidRPr="00CF2E63" w:rsidRDefault="00B227F4" w:rsidP="00B03C42">
      <w:pPr>
        <w:jc w:val="center"/>
        <w:rPr>
          <w:rFonts w:ascii="Apple Chancery" w:hAnsi="Apple Chancery" w:cs="Apple Chancery"/>
          <w:b/>
          <w:color w:val="002060"/>
          <w:lang w:val="es-ES"/>
        </w:rPr>
      </w:pPr>
    </w:p>
    <w:p w14:paraId="1F127F3E" w14:textId="7C33F295" w:rsidR="004178E5" w:rsidRPr="00CF2E63" w:rsidRDefault="004178E5" w:rsidP="00B03C42">
      <w:pPr>
        <w:jc w:val="center"/>
        <w:rPr>
          <w:rFonts w:ascii="Apple Chancery" w:hAnsi="Apple Chancery" w:cs="Apple Chancery"/>
          <w:b/>
          <w:color w:val="002060"/>
          <w:lang w:val="es-ES"/>
        </w:rPr>
      </w:pPr>
    </w:p>
    <w:p w14:paraId="7637102B" w14:textId="4DDAD939" w:rsidR="001F7A41" w:rsidRPr="00CF2E63" w:rsidRDefault="004178E5" w:rsidP="00E57D15">
      <w:pPr>
        <w:rPr>
          <w:bCs/>
          <w:i/>
          <w:iCs/>
          <w:sz w:val="32"/>
          <w:szCs w:val="32"/>
          <w:lang w:val="es-ES"/>
        </w:rPr>
      </w:pPr>
      <w:r w:rsidRPr="00CF2E63">
        <w:rPr>
          <w:bCs/>
          <w:i/>
          <w:iCs/>
          <w:sz w:val="32"/>
          <w:szCs w:val="32"/>
          <w:lang w:val="es-ES"/>
        </w:rPr>
        <w:t xml:space="preserve">Bienvenidos de nuevo a otro increíble año escolar. El Centro de Apoyo y Recursos Familiares está diseñado para ofrecer apoyo a las familias de niños que reciben Servicios de Educación Especial en el Condado de Talbot. Ofrecemos talleres para padres/cuidadores, presentaciones, acceso a nuestra biblioteca de préstamos donde tenemos varios libros apropiados para los niños, el personal y los padres, apoyo para el IEP, carpetas gratuitas para el IEP con pestañas organizadoras y no se olvide de nuestras actividades divertidas para la familia. También tenemos pases de descubrimiento de puertos que las familias pueden pedir prestados. Como siempre, no dude en ponerse en contacto con nosotros si tiene alguna pregunta o si está interesado en utilizar alguno de nuestros Recursos.  </w:t>
      </w:r>
    </w:p>
    <w:p w14:paraId="27FA1128" w14:textId="4BB6A716" w:rsidR="00D04995" w:rsidRPr="00CF2E63" w:rsidRDefault="00D04995" w:rsidP="00E57D15">
      <w:pPr>
        <w:rPr>
          <w:bCs/>
          <w:i/>
          <w:iCs/>
          <w:sz w:val="32"/>
          <w:szCs w:val="32"/>
          <w:lang w:val="es-ES"/>
        </w:rPr>
      </w:pPr>
    </w:p>
    <w:p w14:paraId="0949B372" w14:textId="117A8814" w:rsidR="00B03C42" w:rsidRPr="00CF2E63" w:rsidRDefault="00B03C42" w:rsidP="00E57D15">
      <w:pPr>
        <w:rPr>
          <w:bCs/>
          <w:i/>
          <w:iCs/>
          <w:color w:val="0070C0"/>
          <w:sz w:val="32"/>
          <w:szCs w:val="32"/>
          <w:lang w:val="es-ES"/>
        </w:rPr>
      </w:pPr>
      <w:r w:rsidRPr="00CF2E63">
        <w:rPr>
          <w:bCs/>
          <w:i/>
          <w:iCs/>
          <w:sz w:val="32"/>
          <w:szCs w:val="32"/>
          <w:lang w:val="es-ES"/>
        </w:rPr>
        <w:t xml:space="preserve">~ Stacey Behrens al </w:t>
      </w:r>
      <w:hyperlink r:id="rId9" w:history="1">
        <w:r w:rsidRPr="00CF2E63">
          <w:rPr>
            <w:rStyle w:val="Hyperlink"/>
            <w:bCs/>
            <w:i/>
            <w:iCs/>
            <w:sz w:val="32"/>
            <w:szCs w:val="32"/>
            <w:lang w:val="es-ES"/>
          </w:rPr>
          <w:t>sbehrens@talbotschools.org</w:t>
        </w:r>
      </w:hyperlink>
      <w:r w:rsidRPr="00CF2E63">
        <w:rPr>
          <w:bCs/>
          <w:i/>
          <w:iCs/>
          <w:sz w:val="32"/>
          <w:szCs w:val="32"/>
          <w:lang w:val="es-ES"/>
        </w:rPr>
        <w:t xml:space="preserve"> o 410-822-0330, ext. 197</w:t>
      </w:r>
    </w:p>
    <w:p w14:paraId="6B93BD49" w14:textId="290E65D9" w:rsidR="00B60A1C" w:rsidRPr="00CF2E63" w:rsidRDefault="00B60A1C" w:rsidP="00B03C42">
      <w:pPr>
        <w:rPr>
          <w:bCs/>
          <w:color w:val="0070C0"/>
          <w:sz w:val="44"/>
          <w:szCs w:val="44"/>
          <w:lang w:val="es-ES"/>
        </w:rPr>
      </w:pPr>
    </w:p>
    <w:p w14:paraId="660DF234" w14:textId="47E634C8" w:rsidR="00B03C42" w:rsidRPr="00CF2E63" w:rsidRDefault="00B03C42" w:rsidP="00B03C42">
      <w:pPr>
        <w:jc w:val="center"/>
        <w:rPr>
          <w:b/>
          <w:i/>
          <w:iCs/>
          <w:color w:val="002060"/>
          <w:sz w:val="32"/>
          <w:szCs w:val="32"/>
          <w:u w:val="single"/>
          <w:lang w:val="es-ES"/>
        </w:rPr>
      </w:pPr>
      <w:r w:rsidRPr="00CF2E63">
        <w:rPr>
          <w:b/>
          <w:i/>
          <w:iCs/>
          <w:color w:val="002060"/>
          <w:sz w:val="32"/>
          <w:szCs w:val="32"/>
          <w:u w:val="single"/>
          <w:lang w:val="es-ES"/>
        </w:rPr>
        <w:t xml:space="preserve">Comité Asesor Ciudadano de Educación Especial (SECAC) </w:t>
      </w:r>
    </w:p>
    <w:p w14:paraId="4011964C" w14:textId="6FE9ED55" w:rsidR="00B03C42" w:rsidRPr="00CF2E63" w:rsidRDefault="00B03C42" w:rsidP="00B03C42">
      <w:pPr>
        <w:jc w:val="center"/>
        <w:rPr>
          <w:b/>
          <w:i/>
          <w:iCs/>
          <w:color w:val="002060"/>
          <w:sz w:val="32"/>
          <w:szCs w:val="32"/>
          <w:u w:val="single"/>
          <w:lang w:val="es-ES"/>
        </w:rPr>
      </w:pPr>
    </w:p>
    <w:p w14:paraId="7DBFC08A" w14:textId="252E914A" w:rsidR="00B03C42" w:rsidRPr="00CF2E63" w:rsidRDefault="00B03C42" w:rsidP="00B03C42">
      <w:pPr>
        <w:rPr>
          <w:bCs/>
          <w:i/>
          <w:iCs/>
          <w:sz w:val="32"/>
          <w:szCs w:val="32"/>
          <w:lang w:val="es-ES"/>
        </w:rPr>
      </w:pPr>
      <w:r w:rsidRPr="00CF2E63">
        <w:rPr>
          <w:bCs/>
          <w:i/>
          <w:iCs/>
          <w:sz w:val="32"/>
          <w:szCs w:val="32"/>
          <w:lang w:val="es-ES"/>
        </w:rPr>
        <w:t xml:space="preserve">Los miembros, las familias de TCPS y los socios de la comunidad siempre son bienvenidos y se les anima a asistir a nuestras reuniones trimestrales de SECAC.  Esta es una oportunidad para formar parte de un comité que da forma a las actividades y eventos disponibles para los niños con necesidades especiales.  Planificamos eventos sociales divertidos, excelentes seminarios, seminarios web, eventos de capacitación y ayudamos a determinar cómo se utilizan los fondos locales de SECAC. </w:t>
      </w:r>
    </w:p>
    <w:p w14:paraId="60F61066" w14:textId="506AB18C" w:rsidR="00E57D15" w:rsidRPr="00CF2E63" w:rsidRDefault="00E57D15" w:rsidP="00B03C42">
      <w:pPr>
        <w:rPr>
          <w:bCs/>
          <w:color w:val="002060"/>
          <w:sz w:val="28"/>
          <w:szCs w:val="28"/>
          <w:u w:val="single"/>
          <w:lang w:val="es-ES"/>
        </w:rPr>
      </w:pPr>
    </w:p>
    <w:p w14:paraId="300A770B" w14:textId="77777777" w:rsidR="004178E5" w:rsidRPr="00CF2E63" w:rsidRDefault="004178E5" w:rsidP="004178E5">
      <w:pPr>
        <w:rPr>
          <w:b/>
          <w:bCs/>
          <w:color w:val="000000" w:themeColor="text1"/>
          <w:sz w:val="26"/>
          <w:szCs w:val="26"/>
          <w:u w:val="single"/>
          <w:lang w:val="es-ES"/>
        </w:rPr>
      </w:pPr>
      <w:r w:rsidRPr="00CF2E63">
        <w:rPr>
          <w:b/>
          <w:bCs/>
          <w:color w:val="000000" w:themeColor="text1"/>
          <w:sz w:val="26"/>
          <w:szCs w:val="26"/>
          <w:u w:val="single"/>
          <w:lang w:val="es-ES"/>
        </w:rPr>
        <w:t xml:space="preserve">Fechas de las reuniones de la SECAC 2024/2025: </w:t>
      </w:r>
    </w:p>
    <w:p w14:paraId="1C85AA5A" w14:textId="77777777" w:rsidR="004178E5" w:rsidRPr="00CF2E63" w:rsidRDefault="004178E5" w:rsidP="004178E5">
      <w:pPr>
        <w:rPr>
          <w:b/>
          <w:bCs/>
          <w:color w:val="000000" w:themeColor="text1"/>
          <w:sz w:val="26"/>
          <w:szCs w:val="26"/>
          <w:lang w:val="es-ES"/>
        </w:rPr>
      </w:pPr>
    </w:p>
    <w:p w14:paraId="4EE511DD" w14:textId="77777777" w:rsidR="004178E5" w:rsidRPr="00CF2E63" w:rsidRDefault="004178E5" w:rsidP="004178E5">
      <w:pPr>
        <w:rPr>
          <w:b/>
          <w:bCs/>
          <w:color w:val="000000" w:themeColor="text1"/>
          <w:sz w:val="26"/>
          <w:szCs w:val="26"/>
          <w:lang w:val="es-ES"/>
        </w:rPr>
        <w:sectPr w:rsidR="004178E5" w:rsidRPr="00CF2E63" w:rsidSect="004178E5">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44EB3CF4" w14:textId="77777777" w:rsidR="004178E5" w:rsidRPr="00CF2E63" w:rsidRDefault="004178E5" w:rsidP="004178E5">
      <w:pPr>
        <w:rPr>
          <w:b/>
          <w:bCs/>
          <w:color w:val="000000" w:themeColor="text1"/>
          <w:sz w:val="26"/>
          <w:szCs w:val="26"/>
          <w:lang w:val="es-ES"/>
        </w:rPr>
      </w:pPr>
      <w:r w:rsidRPr="00CF2E63">
        <w:rPr>
          <w:b/>
          <w:bCs/>
          <w:color w:val="000000" w:themeColor="text1"/>
          <w:sz w:val="26"/>
          <w:szCs w:val="26"/>
          <w:lang w:val="es-ES"/>
        </w:rPr>
        <w:t>10 de septiembre de 2024</w:t>
      </w:r>
    </w:p>
    <w:p w14:paraId="0F8E252D" w14:textId="77777777" w:rsidR="004178E5" w:rsidRPr="00CF2E63" w:rsidRDefault="004178E5" w:rsidP="004178E5">
      <w:pPr>
        <w:rPr>
          <w:b/>
          <w:bCs/>
          <w:color w:val="000000" w:themeColor="text1"/>
          <w:sz w:val="26"/>
          <w:szCs w:val="26"/>
          <w:lang w:val="es-ES"/>
        </w:rPr>
      </w:pPr>
      <w:r w:rsidRPr="00CF2E63">
        <w:rPr>
          <w:b/>
          <w:bCs/>
          <w:color w:val="000000" w:themeColor="text1"/>
          <w:sz w:val="26"/>
          <w:szCs w:val="26"/>
          <w:lang w:val="es-ES"/>
        </w:rPr>
        <w:t>3 de diciembre de 2024</w:t>
      </w:r>
    </w:p>
    <w:p w14:paraId="5B34DC3A" w14:textId="401B2789" w:rsidR="004178E5" w:rsidRPr="00CF2E63" w:rsidRDefault="00CF2E63" w:rsidP="004178E5">
      <w:pPr>
        <w:rPr>
          <w:b/>
          <w:bCs/>
          <w:color w:val="000000" w:themeColor="text1"/>
          <w:sz w:val="26"/>
          <w:szCs w:val="26"/>
          <w:lang w:val="es-ES"/>
        </w:rPr>
      </w:pPr>
      <w:r>
        <w:rPr>
          <w:b/>
          <w:bCs/>
          <w:color w:val="000000" w:themeColor="text1"/>
          <w:sz w:val="26"/>
          <w:szCs w:val="26"/>
          <w:lang w:val="es-ES"/>
        </w:rPr>
        <w:t xml:space="preserve">4 de </w:t>
      </w:r>
      <w:r w:rsidR="004178E5" w:rsidRPr="00CF2E63">
        <w:rPr>
          <w:b/>
          <w:bCs/>
          <w:color w:val="000000" w:themeColor="text1"/>
          <w:sz w:val="26"/>
          <w:szCs w:val="26"/>
          <w:lang w:val="es-ES"/>
        </w:rPr>
        <w:t>febrero, 2025</w:t>
      </w:r>
    </w:p>
    <w:p w14:paraId="15F195B5" w14:textId="77777777" w:rsidR="004178E5" w:rsidRPr="00CF2E63" w:rsidRDefault="004178E5" w:rsidP="004178E5">
      <w:pPr>
        <w:rPr>
          <w:b/>
          <w:bCs/>
          <w:color w:val="000000" w:themeColor="text1"/>
          <w:sz w:val="26"/>
          <w:szCs w:val="26"/>
          <w:lang w:val="es-ES"/>
        </w:rPr>
      </w:pPr>
      <w:r w:rsidRPr="00CF2E63">
        <w:rPr>
          <w:b/>
          <w:bCs/>
          <w:color w:val="000000" w:themeColor="text1"/>
          <w:sz w:val="26"/>
          <w:szCs w:val="26"/>
          <w:lang w:val="es-ES"/>
        </w:rPr>
        <w:t>8 de abril de 2025</w:t>
      </w:r>
    </w:p>
    <w:p w14:paraId="70090529" w14:textId="77777777" w:rsidR="004178E5" w:rsidRPr="00CF2E63" w:rsidRDefault="004178E5" w:rsidP="004178E5">
      <w:pPr>
        <w:rPr>
          <w:b/>
          <w:bCs/>
          <w:color w:val="000000" w:themeColor="text1"/>
          <w:sz w:val="26"/>
          <w:szCs w:val="26"/>
          <w:lang w:val="es-ES"/>
        </w:rPr>
        <w:sectPr w:rsidR="004178E5" w:rsidRPr="00CF2E63" w:rsidSect="00905E39">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num="2" w:space="720"/>
          <w:docGrid w:linePitch="360"/>
        </w:sectPr>
      </w:pPr>
    </w:p>
    <w:p w14:paraId="2517EFE1" w14:textId="77777777" w:rsidR="004178E5" w:rsidRPr="00CF2E63" w:rsidRDefault="004178E5" w:rsidP="004178E5">
      <w:pPr>
        <w:rPr>
          <w:b/>
          <w:bCs/>
          <w:color w:val="000000" w:themeColor="text1"/>
          <w:sz w:val="26"/>
          <w:szCs w:val="26"/>
          <w:lang w:val="es-ES"/>
        </w:rPr>
      </w:pPr>
    </w:p>
    <w:p w14:paraId="77244648" w14:textId="77777777" w:rsidR="00CF2E63" w:rsidRDefault="004178E5" w:rsidP="004178E5">
      <w:pPr>
        <w:rPr>
          <w:b/>
          <w:bCs/>
          <w:color w:val="000000" w:themeColor="text1"/>
          <w:sz w:val="26"/>
          <w:szCs w:val="26"/>
          <w:u w:val="single"/>
          <w:lang w:val="es-ES"/>
        </w:rPr>
      </w:pPr>
      <w:r w:rsidRPr="00CF2E63">
        <w:rPr>
          <w:b/>
          <w:bCs/>
          <w:color w:val="000000" w:themeColor="text1"/>
          <w:sz w:val="26"/>
          <w:szCs w:val="26"/>
          <w:lang w:val="es-ES"/>
        </w:rPr>
        <w:t xml:space="preserve">Las reuniones se llevarán a cabo en persona en la Junta de Educación y virtualmente en Zoom. Si planea asistir, </w:t>
      </w:r>
      <w:r w:rsidRPr="00CF2E63">
        <w:rPr>
          <w:b/>
          <w:bCs/>
          <w:color w:val="000000" w:themeColor="text1"/>
          <w:sz w:val="26"/>
          <w:szCs w:val="26"/>
          <w:u w:val="single"/>
          <w:lang w:val="es-ES"/>
        </w:rPr>
        <w:t xml:space="preserve">confirme su asistencia a Stacey Behrens al </w:t>
      </w:r>
      <w:hyperlink r:id="rId10" w:history="1">
        <w:r w:rsidRPr="00CF2E63">
          <w:rPr>
            <w:rStyle w:val="Hyperlink"/>
            <w:rFonts w:eastAsiaTheme="majorEastAsia"/>
            <w:b/>
            <w:bCs/>
            <w:color w:val="000000" w:themeColor="text1"/>
            <w:sz w:val="26"/>
            <w:szCs w:val="26"/>
            <w:lang w:val="es-ES"/>
          </w:rPr>
          <w:t>sbehrens@talbotschools.org</w:t>
        </w:r>
      </w:hyperlink>
      <w:r w:rsidRPr="00CF2E63">
        <w:rPr>
          <w:b/>
          <w:bCs/>
          <w:color w:val="000000" w:themeColor="text1"/>
          <w:sz w:val="26"/>
          <w:szCs w:val="26"/>
          <w:u w:val="single"/>
          <w:lang w:val="es-ES"/>
        </w:rPr>
        <w:t xml:space="preserve"> </w:t>
      </w:r>
    </w:p>
    <w:p w14:paraId="7F27E693" w14:textId="1A457EF5" w:rsidR="004178E5" w:rsidRPr="00CF2E63" w:rsidRDefault="004178E5" w:rsidP="004178E5">
      <w:pPr>
        <w:rPr>
          <w:b/>
          <w:bCs/>
          <w:color w:val="000000" w:themeColor="text1"/>
          <w:sz w:val="26"/>
          <w:szCs w:val="26"/>
          <w:u w:val="single"/>
          <w:lang w:val="es-ES"/>
        </w:rPr>
      </w:pPr>
      <w:r w:rsidRPr="00CF2E63">
        <w:rPr>
          <w:b/>
          <w:bCs/>
          <w:color w:val="000000" w:themeColor="text1"/>
          <w:sz w:val="26"/>
          <w:szCs w:val="26"/>
          <w:u w:val="single"/>
          <w:lang w:val="es-ES"/>
        </w:rPr>
        <w:t xml:space="preserve">o al 410-822-0330, ext. 197. </w:t>
      </w:r>
    </w:p>
    <w:p w14:paraId="12C2DC4C" w14:textId="77777777" w:rsidR="002F147D" w:rsidRPr="00CF2E63" w:rsidRDefault="002F147D" w:rsidP="004178E5">
      <w:pPr>
        <w:rPr>
          <w:b/>
          <w:bCs/>
          <w:color w:val="000000" w:themeColor="text1"/>
          <w:sz w:val="26"/>
          <w:szCs w:val="26"/>
          <w:lang w:val="es-ES"/>
        </w:rPr>
      </w:pPr>
    </w:p>
    <w:p w14:paraId="38C59142" w14:textId="77777777" w:rsidR="004178E5" w:rsidRPr="00CF2E63" w:rsidRDefault="004178E5" w:rsidP="004178E5">
      <w:pPr>
        <w:rPr>
          <w:b/>
          <w:bCs/>
          <w:color w:val="000000" w:themeColor="text1"/>
          <w:sz w:val="26"/>
          <w:szCs w:val="26"/>
          <w:lang w:val="es-ES"/>
        </w:rPr>
      </w:pPr>
      <w:r w:rsidRPr="00CF2E63">
        <w:rPr>
          <w:b/>
          <w:bCs/>
          <w:color w:val="000000" w:themeColor="text1"/>
          <w:sz w:val="26"/>
          <w:szCs w:val="26"/>
          <w:lang w:val="es-ES"/>
        </w:rPr>
        <w:t>Tema: Reunión de la SECAC</w:t>
      </w:r>
    </w:p>
    <w:p w14:paraId="0E62748F" w14:textId="77777777" w:rsidR="004178E5" w:rsidRPr="00CF2E63" w:rsidRDefault="004178E5" w:rsidP="004178E5">
      <w:pPr>
        <w:rPr>
          <w:b/>
          <w:bCs/>
          <w:color w:val="000000" w:themeColor="text1"/>
          <w:sz w:val="26"/>
          <w:szCs w:val="26"/>
          <w:lang w:val="es-ES"/>
        </w:rPr>
      </w:pPr>
    </w:p>
    <w:p w14:paraId="721E54C8" w14:textId="77777777" w:rsidR="004178E5" w:rsidRPr="00CF2E63" w:rsidRDefault="004178E5" w:rsidP="004178E5">
      <w:pPr>
        <w:rPr>
          <w:b/>
          <w:bCs/>
          <w:color w:val="000000" w:themeColor="text1"/>
          <w:sz w:val="26"/>
          <w:szCs w:val="26"/>
          <w:lang w:val="es-ES"/>
        </w:rPr>
      </w:pPr>
      <w:r w:rsidRPr="00CF2E63">
        <w:rPr>
          <w:b/>
          <w:bCs/>
          <w:color w:val="000000" w:themeColor="text1"/>
          <w:sz w:val="26"/>
          <w:szCs w:val="26"/>
          <w:lang w:val="es-ES"/>
        </w:rPr>
        <w:t>Unirse a la reunión de Zoom</w:t>
      </w:r>
    </w:p>
    <w:p w14:paraId="72716F83" w14:textId="79B9C4DF" w:rsidR="00B03C42" w:rsidRPr="00CF2E63" w:rsidRDefault="004178E5" w:rsidP="004178E5">
      <w:pPr>
        <w:rPr>
          <w:b/>
          <w:bCs/>
          <w:color w:val="000000" w:themeColor="text1"/>
          <w:sz w:val="26"/>
          <w:szCs w:val="26"/>
          <w:lang w:val="es-ES"/>
        </w:rPr>
      </w:pPr>
      <w:hyperlink r:id="rId11" w:history="1">
        <w:r w:rsidRPr="00CF2E63">
          <w:rPr>
            <w:rStyle w:val="Hyperlink"/>
            <w:rFonts w:eastAsiaTheme="majorEastAsia"/>
            <w:b/>
            <w:bCs/>
            <w:color w:val="000000" w:themeColor="text1"/>
            <w:sz w:val="26"/>
            <w:szCs w:val="26"/>
            <w:lang w:val="es-ES"/>
          </w:rPr>
          <w:t>https://talbotschools.zoom.us/j/81644315283?pwd=32M5ir4hA2PVq4m6ZKvgNMbYr6tmxW.1</w:t>
        </w:r>
      </w:hyperlink>
    </w:p>
    <w:p w14:paraId="04CFF818" w14:textId="50101814" w:rsidR="00B03C42" w:rsidRPr="00CF2E63" w:rsidRDefault="00B03C42" w:rsidP="00B03C42">
      <w:pPr>
        <w:rPr>
          <w:rFonts w:ascii="Apple Chancery" w:hAnsi="Apple Chancery" w:cs="Apple Chancery"/>
          <w:b/>
          <w:bCs/>
          <w:i/>
          <w:iCs/>
          <w:color w:val="000000" w:themeColor="text1"/>
          <w:sz w:val="28"/>
          <w:szCs w:val="28"/>
          <w:lang w:val="es-ES"/>
        </w:rPr>
      </w:pPr>
    </w:p>
    <w:p w14:paraId="5FA29973" w14:textId="47CF831B" w:rsidR="00BA7E52" w:rsidRPr="00CF2E63" w:rsidRDefault="00D554EB" w:rsidP="008201B2">
      <w:pPr>
        <w:rPr>
          <w:b/>
          <w:i/>
          <w:iCs/>
          <w:color w:val="000000" w:themeColor="text1"/>
          <w:sz w:val="28"/>
          <w:szCs w:val="28"/>
          <w:lang w:val="es-ES"/>
        </w:rPr>
      </w:pPr>
      <w:r w:rsidRPr="00CF2E63">
        <w:rPr>
          <w:b/>
          <w:i/>
          <w:iCs/>
          <w:color w:val="000000" w:themeColor="text1"/>
          <w:sz w:val="28"/>
          <w:szCs w:val="28"/>
          <w:lang w:val="es-ES"/>
        </w:rPr>
        <w:t xml:space="preserve">¡No dude en comunicarse con nosotros si tiene alguna pregunta! </w:t>
      </w:r>
    </w:p>
    <w:p w14:paraId="0FC13965" w14:textId="77777777" w:rsidR="00BA7E52" w:rsidRPr="00CF2E63" w:rsidRDefault="00BA7E52" w:rsidP="008201B2">
      <w:pPr>
        <w:rPr>
          <w:b/>
          <w:bCs/>
          <w:i/>
          <w:iCs/>
          <w:color w:val="000000" w:themeColor="text1"/>
          <w:sz w:val="32"/>
          <w:szCs w:val="32"/>
          <w:u w:val="single"/>
          <w:lang w:val="es-ES"/>
        </w:rPr>
      </w:pPr>
    </w:p>
    <w:p w14:paraId="35C94962" w14:textId="26CD108F" w:rsidR="0065112E" w:rsidRPr="00CF2E63" w:rsidRDefault="00BA7E52" w:rsidP="008201B2">
      <w:pPr>
        <w:rPr>
          <w:b/>
          <w:bCs/>
          <w:i/>
          <w:iCs/>
          <w:color w:val="002060"/>
          <w:sz w:val="32"/>
          <w:szCs w:val="32"/>
          <w:u w:val="single"/>
          <w:lang w:val="es-ES"/>
        </w:rPr>
      </w:pPr>
      <w:r w:rsidRPr="00CF2E63">
        <w:rPr>
          <w:b/>
          <w:bCs/>
          <w:i/>
          <w:iCs/>
          <w:color w:val="002060"/>
          <w:sz w:val="32"/>
          <w:szCs w:val="32"/>
          <w:u w:val="single"/>
          <w:lang w:val="es-ES"/>
        </w:rPr>
        <w:t>Próximas fechas importantes para recordar:</w:t>
      </w:r>
    </w:p>
    <w:p w14:paraId="356DB227" w14:textId="77777777" w:rsidR="00BA7E52" w:rsidRPr="00CF2E63" w:rsidRDefault="00BA7E52" w:rsidP="008201B2">
      <w:pPr>
        <w:rPr>
          <w:b/>
          <w:bCs/>
          <w:i/>
          <w:iCs/>
          <w:color w:val="002060"/>
          <w:sz w:val="32"/>
          <w:szCs w:val="32"/>
          <w:lang w:val="es-ES"/>
        </w:rPr>
      </w:pPr>
    </w:p>
    <w:p w14:paraId="6057898C" w14:textId="562F5B33" w:rsidR="0065112E" w:rsidRPr="00CF2E63" w:rsidRDefault="00C9259C" w:rsidP="0065112E">
      <w:pPr>
        <w:rPr>
          <w:b/>
          <w:bCs/>
          <w:i/>
          <w:iCs/>
          <w:color w:val="002060"/>
          <w:sz w:val="30"/>
          <w:szCs w:val="30"/>
          <w:lang w:val="es-ES"/>
        </w:rPr>
      </w:pPr>
      <w:r w:rsidRPr="00CF2E63">
        <w:rPr>
          <w:b/>
          <w:bCs/>
          <w:i/>
          <w:iCs/>
          <w:color w:val="002060"/>
          <w:sz w:val="30"/>
          <w:szCs w:val="30"/>
          <w:lang w:val="es-ES"/>
        </w:rPr>
        <w:t>Martes, 10 de septiembre – Reunión de la SECAC</w:t>
      </w:r>
    </w:p>
    <w:p w14:paraId="3C4DC3F2" w14:textId="77777777" w:rsidR="00C9259C" w:rsidRPr="00CF2E63" w:rsidRDefault="00C9259C" w:rsidP="008201B2">
      <w:pPr>
        <w:rPr>
          <w:b/>
          <w:bCs/>
          <w:i/>
          <w:iCs/>
          <w:color w:val="002060"/>
          <w:sz w:val="30"/>
          <w:szCs w:val="30"/>
          <w:lang w:val="es-ES"/>
        </w:rPr>
      </w:pPr>
      <w:r w:rsidRPr="00CF2E63">
        <w:rPr>
          <w:b/>
          <w:bCs/>
          <w:i/>
          <w:iCs/>
          <w:color w:val="002060"/>
          <w:sz w:val="30"/>
          <w:szCs w:val="30"/>
          <w:lang w:val="es-ES"/>
        </w:rPr>
        <w:t>Lunes, 16 de septiembre - Entendiendo la Educación Especial (para familias de habla hispana)</w:t>
      </w:r>
    </w:p>
    <w:p w14:paraId="3A446F95" w14:textId="7EC73BCB" w:rsidR="0065112E" w:rsidRPr="00CF2E63" w:rsidRDefault="00C9259C" w:rsidP="008201B2">
      <w:pPr>
        <w:rPr>
          <w:b/>
          <w:bCs/>
          <w:i/>
          <w:iCs/>
          <w:color w:val="002060"/>
          <w:sz w:val="30"/>
          <w:szCs w:val="30"/>
          <w:lang w:val="es-ES"/>
        </w:rPr>
      </w:pPr>
      <w:r w:rsidRPr="00CF2E63">
        <w:rPr>
          <w:b/>
          <w:bCs/>
          <w:i/>
          <w:iCs/>
          <w:color w:val="002060"/>
          <w:sz w:val="30"/>
          <w:szCs w:val="30"/>
          <w:lang w:val="es-ES"/>
        </w:rPr>
        <w:t>Martes, 8 de octubre - Conceptos Básicos del IEP</w:t>
      </w:r>
    </w:p>
    <w:p w14:paraId="5B504AAE" w14:textId="6E8D2402" w:rsidR="0065112E" w:rsidRPr="00CF2E63" w:rsidRDefault="00C9259C" w:rsidP="008201B2">
      <w:pPr>
        <w:rPr>
          <w:b/>
          <w:bCs/>
          <w:i/>
          <w:iCs/>
          <w:color w:val="002060"/>
          <w:sz w:val="30"/>
          <w:szCs w:val="30"/>
          <w:lang w:val="es-ES"/>
        </w:rPr>
      </w:pPr>
      <w:r w:rsidRPr="00CF2E63">
        <w:rPr>
          <w:b/>
          <w:bCs/>
          <w:i/>
          <w:iCs/>
          <w:color w:val="002060"/>
          <w:sz w:val="30"/>
          <w:szCs w:val="30"/>
          <w:lang w:val="es-ES"/>
        </w:rPr>
        <w:t>Martes, 12 de noviembre – Feria de Recursos de Asociación Comunitaria de los Tres Condados</w:t>
      </w:r>
    </w:p>
    <w:p w14:paraId="48E91C10" w14:textId="77777777" w:rsidR="008201B2" w:rsidRPr="00CF2E63" w:rsidRDefault="008201B2" w:rsidP="008201B2">
      <w:pPr>
        <w:rPr>
          <w:b/>
          <w:bCs/>
          <w:i/>
          <w:iCs/>
          <w:color w:val="002060"/>
          <w:sz w:val="30"/>
          <w:szCs w:val="30"/>
          <w:lang w:val="es-ES"/>
        </w:rPr>
        <w:sectPr w:rsidR="008201B2" w:rsidRPr="00CF2E63" w:rsidSect="00D603A8">
          <w:type w:val="continuous"/>
          <w:pgSz w:w="12240" w:h="15840"/>
          <w:pgMar w:top="720" w:right="720" w:bottom="720" w:left="720" w:header="720" w:footer="720" w:gutter="0"/>
          <w:cols w:space="720"/>
          <w:docGrid w:linePitch="360"/>
        </w:sectPr>
      </w:pPr>
    </w:p>
    <w:p w14:paraId="31E669C8" w14:textId="3C7E1DF8" w:rsidR="008201B2" w:rsidRPr="00CF2E63" w:rsidRDefault="008201B2" w:rsidP="008201B2">
      <w:pPr>
        <w:rPr>
          <w:b/>
          <w:bCs/>
          <w:i/>
          <w:iCs/>
          <w:color w:val="002060"/>
          <w:sz w:val="32"/>
          <w:szCs w:val="32"/>
          <w:lang w:val="es-ES"/>
        </w:rPr>
      </w:pPr>
    </w:p>
    <w:p w14:paraId="6F74DA92" w14:textId="3B6B407D" w:rsidR="008201B2" w:rsidRPr="00CF2E63" w:rsidRDefault="0065112E" w:rsidP="008201B2">
      <w:pPr>
        <w:rPr>
          <w:b/>
          <w:bCs/>
          <w:i/>
          <w:iCs/>
          <w:color w:val="002060"/>
          <w:sz w:val="32"/>
          <w:szCs w:val="32"/>
          <w:lang w:val="es-ES"/>
        </w:rPr>
      </w:pPr>
      <w:r w:rsidRPr="008201B2">
        <w:rPr>
          <w:b/>
          <w:bCs/>
          <w:i/>
          <w:iCs/>
          <w:noProof/>
          <w:color w:val="002060"/>
          <w:sz w:val="32"/>
          <w:szCs w:val="32"/>
        </w:rPr>
        <mc:AlternateContent>
          <mc:Choice Requires="wps">
            <w:drawing>
              <wp:anchor distT="0" distB="0" distL="114300" distR="114300" simplePos="0" relativeHeight="251688960" behindDoc="0" locked="0" layoutInCell="1" allowOverlap="1" wp14:anchorId="6965483C" wp14:editId="02BD910A">
                <wp:simplePos x="0" y="0"/>
                <wp:positionH relativeFrom="column">
                  <wp:posOffset>-195680</wp:posOffset>
                </wp:positionH>
                <wp:positionV relativeFrom="paragraph">
                  <wp:posOffset>-200</wp:posOffset>
                </wp:positionV>
                <wp:extent cx="551815" cy="665480"/>
                <wp:effectExtent l="12700" t="25400" r="19685" b="33020"/>
                <wp:wrapThrough wrapText="bothSides">
                  <wp:wrapPolygon edited="0">
                    <wp:start x="9445" y="-824"/>
                    <wp:lineTo x="7457" y="5359"/>
                    <wp:lineTo x="-497" y="6595"/>
                    <wp:lineTo x="-497" y="8244"/>
                    <wp:lineTo x="4474" y="12779"/>
                    <wp:lineTo x="2983" y="22260"/>
                    <wp:lineTo x="18394" y="22260"/>
                    <wp:lineTo x="16902" y="12779"/>
                    <wp:lineTo x="21873" y="7420"/>
                    <wp:lineTo x="13919" y="6183"/>
                    <wp:lineTo x="11931" y="-824"/>
                    <wp:lineTo x="9445" y="-824"/>
                  </wp:wrapPolygon>
                </wp:wrapThrough>
                <wp:docPr id="1072658456" name="5-Point Star 1"/>
                <wp:cNvGraphicFramePr/>
                <a:graphic xmlns:a="http://schemas.openxmlformats.org/drawingml/2006/main">
                  <a:graphicData uri="http://schemas.microsoft.com/office/word/2010/wordprocessingShape">
                    <wps:wsp>
                      <wps:cNvSpPr/>
                      <wps:spPr>
                        <a:xfrm>
                          <a:off x="0" y="0"/>
                          <a:ext cx="551815" cy="665480"/>
                        </a:xfrm>
                        <a:prstGeom prst="star5">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v:shape id="5-Point Star 1" style="position:absolute;margin-left:-15.4pt;margin-top:0;width:43.45pt;height:52.4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51815,665480" o:spid="_x0000_s1026" fillcolor="#4472c4 [3204]" strokecolor="#09101d [484]" strokeweight="1pt" path="m1,254190r210775,2l275908,r65131,254192l551814,254190,381293,411288r65134,254190l275908,508378,105388,665478,170522,411288,1,254190x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" w14:anchorId="40BB0CF7">
                <v:stroke joinstyle="miter"/>
                <v:path arrowok="t" o:connecttype="custom" o:connectlocs="1,254190;210776,254192;275908,0;341039,254192;551814,254190;381293,411288;446427,665478;275908,508378;105388,665478;170522,411288;1,254190" o:connectangles="0,0,0,0,0,0,0,0,0,0,0"/>
                <w10:wrap type="through"/>
              </v:shape>
            </w:pict>
          </mc:Fallback>
        </mc:AlternateContent>
      </w:r>
    </w:p>
    <w:p w14:paraId="70F206BA" w14:textId="77777777" w:rsidR="008201B2" w:rsidRPr="00CF2E63" w:rsidRDefault="008201B2" w:rsidP="008201B2">
      <w:pPr>
        <w:rPr>
          <w:b/>
          <w:bCs/>
          <w:i/>
          <w:iCs/>
          <w:color w:val="002060"/>
          <w:sz w:val="32"/>
          <w:szCs w:val="32"/>
          <w:lang w:val="es-ES"/>
        </w:rPr>
        <w:sectPr w:rsidR="008201B2" w:rsidRPr="00CF2E63" w:rsidSect="00DD50BA">
          <w:type w:val="continuous"/>
          <w:pgSz w:w="12240" w:h="15840"/>
          <w:pgMar w:top="720" w:right="720" w:bottom="720" w:left="720" w:header="720" w:footer="720" w:gutter="0"/>
          <w:cols w:num="2" w:space="720"/>
          <w:docGrid w:linePitch="360"/>
        </w:sectPr>
      </w:pPr>
    </w:p>
    <w:p w14:paraId="0FF8F8CC" w14:textId="695D4D4C" w:rsidR="008201B2" w:rsidRPr="00CF2E63" w:rsidRDefault="008201B2" w:rsidP="008201B2">
      <w:pPr>
        <w:rPr>
          <w:b/>
          <w:bCs/>
          <w:i/>
          <w:iCs/>
          <w:color w:val="FF0000"/>
          <w:sz w:val="32"/>
          <w:szCs w:val="32"/>
          <w:lang w:val="es-ES"/>
        </w:rPr>
      </w:pPr>
      <w:r w:rsidRPr="00CF2E63">
        <w:rPr>
          <w:b/>
          <w:bCs/>
          <w:i/>
          <w:iCs/>
          <w:color w:val="002060"/>
          <w:sz w:val="32"/>
          <w:szCs w:val="32"/>
          <w:lang w:val="es-ES"/>
        </w:rPr>
        <w:t xml:space="preserve"> </w:t>
      </w:r>
      <w:r w:rsidRPr="00CF2E63">
        <w:rPr>
          <w:b/>
          <w:bCs/>
          <w:i/>
          <w:iCs/>
          <w:color w:val="FF0000"/>
          <w:sz w:val="32"/>
          <w:szCs w:val="32"/>
          <w:lang w:val="es-ES"/>
        </w:rPr>
        <w:t xml:space="preserve">Si tiene alguna idea para talleres o eventos, haga clic en el enlace a continuación para completar nuestra Encuesta de interés de padres de TCPS 2024/2025. </w:t>
      </w:r>
    </w:p>
    <w:p w14:paraId="5D6D5AE3" w14:textId="77777777" w:rsidR="008201B2" w:rsidRPr="00CF2E63" w:rsidRDefault="008201B2" w:rsidP="008201B2">
      <w:pPr>
        <w:rPr>
          <w:b/>
          <w:bCs/>
          <w:i/>
          <w:iCs/>
          <w:color w:val="FF0000"/>
          <w:sz w:val="32"/>
          <w:szCs w:val="32"/>
          <w:lang w:val="es-ES"/>
        </w:rPr>
      </w:pPr>
    </w:p>
    <w:p w14:paraId="474499D2" w14:textId="77777777" w:rsidR="008201B2" w:rsidRPr="00CF2E63" w:rsidRDefault="008201B2" w:rsidP="008201B2">
      <w:pPr>
        <w:rPr>
          <w:b/>
          <w:bCs/>
          <w:i/>
          <w:iCs/>
          <w:color w:val="FF0000"/>
          <w:sz w:val="32"/>
          <w:szCs w:val="32"/>
          <w:lang w:val="es-ES"/>
        </w:rPr>
      </w:pPr>
      <w:hyperlink r:id="rId12" w:history="1">
        <w:r w:rsidRPr="00CF2E63">
          <w:rPr>
            <w:rStyle w:val="Hyperlink"/>
            <w:b/>
            <w:bCs/>
            <w:i/>
            <w:iCs/>
            <w:color w:val="FF0000"/>
            <w:sz w:val="32"/>
            <w:szCs w:val="32"/>
            <w:lang w:val="es-ES"/>
          </w:rPr>
          <w:t>https://forms.gle/wMEjBDonjgWynUYRA</w:t>
        </w:r>
      </w:hyperlink>
    </w:p>
    <w:p w14:paraId="6EDDC52B" w14:textId="77777777" w:rsidR="008201B2" w:rsidRPr="00CF2E63" w:rsidRDefault="008201B2" w:rsidP="008201B2">
      <w:pPr>
        <w:rPr>
          <w:b/>
          <w:bCs/>
          <w:color w:val="0070C0"/>
          <w:sz w:val="23"/>
          <w:szCs w:val="23"/>
          <w:lang w:val="es-ES"/>
        </w:rPr>
      </w:pPr>
    </w:p>
    <w:p w14:paraId="3873D15E" w14:textId="77777777" w:rsidR="008201B2" w:rsidRPr="00CF2E63" w:rsidRDefault="008201B2" w:rsidP="008201B2">
      <w:pPr>
        <w:rPr>
          <w:b/>
          <w:bCs/>
          <w:color w:val="0070C0"/>
          <w:sz w:val="23"/>
          <w:szCs w:val="23"/>
          <w:lang w:val="es-ES"/>
        </w:rPr>
      </w:pPr>
    </w:p>
    <w:p w14:paraId="37699F4E" w14:textId="77777777" w:rsidR="008201B2" w:rsidRPr="00CF2E63" w:rsidRDefault="008201B2" w:rsidP="008201B2">
      <w:pPr>
        <w:rPr>
          <w:b/>
          <w:color w:val="002060"/>
          <w:lang w:val="es-ES"/>
        </w:rPr>
      </w:pPr>
    </w:p>
    <w:p w14:paraId="10594780" w14:textId="45B9401F" w:rsidR="001F7A41" w:rsidRPr="00CF2E63" w:rsidRDefault="001F7A41" w:rsidP="00CE337C">
      <w:pPr>
        <w:jc w:val="center"/>
        <w:rPr>
          <w:b/>
          <w:color w:val="002060"/>
          <w:sz w:val="36"/>
          <w:szCs w:val="36"/>
          <w:u w:val="single"/>
          <w:lang w:val="es-ES"/>
        </w:rPr>
      </w:pPr>
      <w:r w:rsidRPr="00CF2E63">
        <w:rPr>
          <w:b/>
          <w:color w:val="002060"/>
          <w:sz w:val="36"/>
          <w:szCs w:val="36"/>
          <w:u w:val="single"/>
          <w:lang w:val="es-ES"/>
        </w:rPr>
        <w:t>DIVERTIDAS ACTIVIDADES GRATUITAS</w:t>
      </w:r>
    </w:p>
    <w:p w14:paraId="4C18A6FB" w14:textId="77777777" w:rsidR="001F7A41" w:rsidRPr="00CF2E63" w:rsidRDefault="001F7A41" w:rsidP="001F7A41">
      <w:pPr>
        <w:jc w:val="center"/>
        <w:rPr>
          <w:color w:val="002060"/>
          <w:sz w:val="32"/>
          <w:szCs w:val="32"/>
          <w:lang w:val="es-ES"/>
        </w:rPr>
      </w:pPr>
      <w:r w:rsidRPr="00CF2E63">
        <w:rPr>
          <w:b/>
          <w:color w:val="002060"/>
          <w:sz w:val="32"/>
          <w:szCs w:val="32"/>
          <w:u w:val="single"/>
          <w:lang w:val="es-ES"/>
        </w:rPr>
        <w:t xml:space="preserve">¡Pases gratuitos de descubrimiento de puertos! </w:t>
      </w:r>
      <w:r w:rsidRPr="001B0D48">
        <w:rPr>
          <w:color w:val="002060"/>
          <w:sz w:val="32"/>
          <w:szCs w:val="32"/>
        </w:rPr>
        <w:fldChar w:fldCharType="begin"/>
      </w:r>
      <w:r w:rsidRPr="00CF2E63">
        <w:rPr>
          <w:color w:val="002060"/>
          <w:sz w:val="32"/>
          <w:szCs w:val="32"/>
          <w:lang w:val="es-ES"/>
        </w:rPr>
        <w:instrText xml:space="preserve"> INCLUDEPICTURE "https://encrypted-tbn0.gstatic.com/images?q=tbn:ANd9GcQVPHxZ1Z-SWMJVbAztWASQiDYEwa4vplhw7g&amp;usqp=CAU" \* MERGEFORMATINET </w:instrText>
      </w:r>
      <w:r w:rsidRPr="001B0D48">
        <w:rPr>
          <w:color w:val="002060"/>
          <w:sz w:val="32"/>
          <w:szCs w:val="32"/>
        </w:rPr>
        <w:fldChar w:fldCharType="separate"/>
      </w:r>
      <w:r w:rsidRPr="001B0D48">
        <w:rPr>
          <w:color w:val="002060"/>
          <w:sz w:val="32"/>
          <w:szCs w:val="32"/>
        </w:rPr>
        <w:fldChar w:fldCharType="end"/>
      </w:r>
    </w:p>
    <w:p w14:paraId="68CACED6" w14:textId="736AF4C9" w:rsidR="001F7A41" w:rsidRPr="00CF2E63" w:rsidRDefault="001F7A41" w:rsidP="001F7A41">
      <w:pPr>
        <w:jc w:val="center"/>
        <w:rPr>
          <w:lang w:val="es-ES"/>
        </w:rPr>
      </w:pPr>
    </w:p>
    <w:p w14:paraId="2957BAE3" w14:textId="243B3639" w:rsidR="001F7A41" w:rsidRPr="00CF2E63" w:rsidRDefault="001B0D48" w:rsidP="0065112E">
      <w:pPr>
        <w:tabs>
          <w:tab w:val="left" w:pos="3660"/>
        </w:tabs>
        <w:rPr>
          <w:highlight w:val="yellow"/>
          <w:lang w:val="es-ES"/>
        </w:rPr>
      </w:pPr>
      <w:r w:rsidRPr="001B0D48">
        <w:rPr>
          <w:noProof/>
        </w:rPr>
        <w:drawing>
          <wp:anchor distT="0" distB="0" distL="114300" distR="114300" simplePos="0" relativeHeight="251667456" behindDoc="0" locked="0" layoutInCell="1" allowOverlap="1" wp14:anchorId="33689594" wp14:editId="1EEC6DFE">
            <wp:simplePos x="0" y="0"/>
            <wp:positionH relativeFrom="column">
              <wp:posOffset>5897905</wp:posOffset>
            </wp:positionH>
            <wp:positionV relativeFrom="paragraph">
              <wp:posOffset>41402</wp:posOffset>
            </wp:positionV>
            <wp:extent cx="1028065" cy="1184910"/>
            <wp:effectExtent l="0" t="0" r="635" b="0"/>
            <wp:wrapThrough wrapText="bothSides">
              <wp:wrapPolygon edited="0">
                <wp:start x="0" y="0"/>
                <wp:lineTo x="0" y="21299"/>
                <wp:lineTo x="21347" y="21299"/>
                <wp:lineTo x="21347" y="0"/>
                <wp:lineTo x="0" y="0"/>
              </wp:wrapPolygon>
            </wp:wrapThrough>
            <wp:docPr id="901105885" name="Picture 901105885" descr="Museo de los Niños Port Discovery - Clarendon Mo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rt Discovery Children's Museum - Clarendon Mom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28065" cy="1184910"/>
                    </a:xfrm>
                    <a:prstGeom prst="rect">
                      <a:avLst/>
                    </a:prstGeom>
                    <a:noFill/>
                    <a:ln>
                      <a:noFill/>
                    </a:ln>
                  </pic:spPr>
                </pic:pic>
              </a:graphicData>
            </a:graphic>
            <wp14:sizeRelH relativeFrom="page">
              <wp14:pctWidth>0</wp14:pctWidth>
            </wp14:sizeRelH>
            <wp14:sizeRelV relativeFrom="page">
              <wp14:pctHeight>0</wp14:pctHeight>
            </wp14:sizeRelV>
          </wp:anchor>
        </w:drawing>
      </w:r>
      <w:r w:rsidR="001F7A41" w:rsidRPr="00CF2E63">
        <w:rPr>
          <w:lang w:val="es-ES"/>
        </w:rPr>
        <w:t xml:space="preserve">Tenemos pases gratuitos para visitar el Museo de los Niños Port Discovery en Baltimore, MD.  Estos pases están disponibles para los residentes del condado de Talbot.  Cada pase laminado admite cuatro personas de forma gratuita. Esta es una gran experiencia y una manera maravillosa de pasar tiempo con la familia. Envíe un correo electrónico a Stacey Behrens al </w:t>
      </w:r>
      <w:hyperlink r:id="rId14" w:history="1">
        <w:r w:rsidR="001F7A41" w:rsidRPr="00CF2E63">
          <w:rPr>
            <w:rStyle w:val="Hyperlink"/>
            <w:lang w:val="es-ES"/>
          </w:rPr>
          <w:t>sbehrens@talbotschools.org</w:t>
        </w:r>
      </w:hyperlink>
      <w:r w:rsidR="001F7A41" w:rsidRPr="00CF2E63">
        <w:rPr>
          <w:lang w:val="es-ES"/>
        </w:rPr>
        <w:t xml:space="preserve"> o llame al 410-822-0330, ext. 197 para reservar pases. Los pases se pueden devolver al Centro de Educación del Condado de Talbot (TCEC) dentro de los 3 días posteriores a su visita a Port Discovery, para que estén disponibles para otras familias. </w:t>
      </w:r>
      <w:r w:rsidR="001F7A41" w:rsidRPr="00CF2E63">
        <w:rPr>
          <w:highlight w:val="yellow"/>
          <w:lang w:val="es-ES"/>
        </w:rPr>
        <w:t>¡Asegúrate de llamar al Museo Port Discovery y reservar un lugar antes de tu visita!</w:t>
      </w:r>
    </w:p>
    <w:p w14:paraId="21BB8E19" w14:textId="04623451" w:rsidR="00B03C42" w:rsidRPr="00CF2E63" w:rsidRDefault="00B03C42" w:rsidP="00E45DAE">
      <w:pPr>
        <w:jc w:val="center"/>
        <w:rPr>
          <w:b/>
          <w:noProof/>
          <w:color w:val="002060"/>
          <w:sz w:val="36"/>
          <w:szCs w:val="36"/>
          <w:lang w:val="es-ES"/>
        </w:rPr>
        <w:sectPr w:rsidR="00B03C42" w:rsidRPr="00CF2E63" w:rsidSect="00E45DAE">
          <w:type w:val="continuous"/>
          <w:pgSz w:w="12240" w:h="15840"/>
          <w:pgMar w:top="720" w:right="720" w:bottom="720" w:left="720" w:header="720" w:footer="720" w:gutter="0"/>
          <w:cols w:space="720"/>
          <w:docGrid w:linePitch="360"/>
        </w:sectPr>
      </w:pPr>
    </w:p>
    <w:p w14:paraId="71C289FA" w14:textId="77777777" w:rsidR="00351211" w:rsidRPr="00CF2E63" w:rsidRDefault="00351211" w:rsidP="0065112E">
      <w:pPr>
        <w:shd w:val="clear" w:color="auto" w:fill="FFFFFF"/>
        <w:rPr>
          <w:b/>
          <w:bCs/>
          <w:color w:val="002060"/>
          <w:sz w:val="36"/>
          <w:szCs w:val="36"/>
          <w:lang w:val="es-ES"/>
        </w:rPr>
      </w:pPr>
    </w:p>
    <w:p w14:paraId="10DF276B" w14:textId="77777777" w:rsidR="008201B2" w:rsidRPr="00CF2E63" w:rsidRDefault="008201B2" w:rsidP="00351211">
      <w:pPr>
        <w:shd w:val="clear" w:color="auto" w:fill="FFFFFF"/>
        <w:jc w:val="center"/>
        <w:rPr>
          <w:b/>
          <w:bCs/>
          <w:color w:val="002060"/>
          <w:sz w:val="32"/>
          <w:szCs w:val="32"/>
          <w:u w:val="single"/>
          <w:lang w:val="es-ES"/>
        </w:rPr>
      </w:pPr>
    </w:p>
    <w:p w14:paraId="0245BEEE" w14:textId="3F613FF3" w:rsidR="00351211" w:rsidRPr="00CF2E63" w:rsidRDefault="00351211" w:rsidP="00351211">
      <w:pPr>
        <w:shd w:val="clear" w:color="auto" w:fill="FFFFFF"/>
        <w:jc w:val="center"/>
        <w:rPr>
          <w:color w:val="222222"/>
          <w:u w:val="single"/>
          <w:lang w:val="es-ES"/>
        </w:rPr>
      </w:pPr>
      <w:r w:rsidRPr="00CF2E63">
        <w:rPr>
          <w:b/>
          <w:bCs/>
          <w:color w:val="002060"/>
          <w:sz w:val="36"/>
          <w:szCs w:val="36"/>
          <w:u w:val="single"/>
          <w:lang w:val="es-ES"/>
        </w:rPr>
        <w:t>BIBLIOTECA DE PRÉSTAMOS TCPS</w:t>
      </w:r>
    </w:p>
    <w:p w14:paraId="48BA56AD" w14:textId="77777777" w:rsidR="00351211" w:rsidRPr="00CF2E63" w:rsidRDefault="00351211" w:rsidP="00351211">
      <w:pPr>
        <w:shd w:val="clear" w:color="auto" w:fill="FFFFFF"/>
        <w:rPr>
          <w:color w:val="222222"/>
          <w:u w:val="single"/>
          <w:lang w:val="es-ES"/>
        </w:rPr>
      </w:pPr>
      <w:r w:rsidRPr="00CF2E63">
        <w:rPr>
          <w:b/>
          <w:bCs/>
          <w:color w:val="002060"/>
          <w:u w:val="single"/>
          <w:lang w:val="es-ES"/>
        </w:rPr>
        <w:t> </w:t>
      </w:r>
    </w:p>
    <w:p w14:paraId="2F9BF6C1" w14:textId="68E550E0" w:rsidR="00351211" w:rsidRPr="00CF2E63" w:rsidRDefault="00351211" w:rsidP="00351211">
      <w:pPr>
        <w:shd w:val="clear" w:color="auto" w:fill="FFFFFF"/>
        <w:rPr>
          <w:b/>
          <w:bCs/>
          <w:color w:val="000000" w:themeColor="text1"/>
          <w:lang w:val="es-ES"/>
        </w:rPr>
      </w:pPr>
      <w:r w:rsidRPr="00CF2E63">
        <w:rPr>
          <w:b/>
          <w:bCs/>
          <w:color w:val="000000" w:themeColor="text1"/>
          <w:lang w:val="es-ES"/>
        </w:rPr>
        <w:t xml:space="preserve">No dude en llamar, enviar un correo electrónico o concertar una visita para consultar cualquier libro que le interese leer. Habrá un formulario de préstamo, así como un límite de dos semanas para todos los libros. También puede hacer clic en el enlace azul a continuación para ver y solicitar libros. Hay algunos libros excelentes que son apropiados para niños de todas las edades, personal docente y padres. ¡Aproveche esta gran oportunidad! A </w:t>
      </w:r>
      <w:r w:rsidR="00CF2E63" w:rsidRPr="00CF2E63">
        <w:rPr>
          <w:b/>
          <w:bCs/>
          <w:color w:val="000000" w:themeColor="text1"/>
          <w:lang w:val="es-ES"/>
        </w:rPr>
        <w:t>continuación,</w:t>
      </w:r>
      <w:r w:rsidRPr="00CF2E63">
        <w:rPr>
          <w:b/>
          <w:bCs/>
          <w:color w:val="000000" w:themeColor="text1"/>
          <w:lang w:val="es-ES"/>
        </w:rPr>
        <w:t xml:space="preserve"> se enumeran algunos de nuestros títulos de libros </w:t>
      </w:r>
      <w:r w:rsidRPr="00CF2E63">
        <w:rPr>
          <w:b/>
          <w:bCs/>
          <w:color w:val="000000" w:themeColor="text1"/>
          <w:lang w:val="es-ES"/>
        </w:rPr>
        <w:lastRenderedPageBreak/>
        <w:t>más populares. ¡No dude en enviarle un correo electrónico con cualquier idea de libro a la que le gustaría tener acceso en nuestra biblioteca de préstamos!</w:t>
      </w:r>
    </w:p>
    <w:p w14:paraId="0D5614AC" w14:textId="77777777" w:rsidR="00351211" w:rsidRPr="00CF2E63" w:rsidRDefault="00351211" w:rsidP="00351211">
      <w:pPr>
        <w:shd w:val="clear" w:color="auto" w:fill="FFFFFF"/>
        <w:rPr>
          <w:b/>
          <w:bCs/>
          <w:color w:val="000000" w:themeColor="text1"/>
          <w:sz w:val="16"/>
          <w:szCs w:val="16"/>
          <w:lang w:val="es-ES"/>
        </w:rPr>
      </w:pPr>
    </w:p>
    <w:p w14:paraId="3A63B3B2" w14:textId="06110B13" w:rsidR="00351211" w:rsidRPr="00CF2E63" w:rsidRDefault="00351211" w:rsidP="00351211">
      <w:pPr>
        <w:shd w:val="clear" w:color="auto" w:fill="FFFFFF"/>
        <w:rPr>
          <w:i/>
          <w:iCs/>
          <w:color w:val="000000" w:themeColor="text1"/>
          <w:lang w:val="es-ES"/>
        </w:rPr>
      </w:pPr>
    </w:p>
    <w:p w14:paraId="563EA600" w14:textId="77777777" w:rsidR="00351211" w:rsidRPr="00CF2E63" w:rsidRDefault="00351211" w:rsidP="00351211">
      <w:pPr>
        <w:rPr>
          <w:color w:val="000000" w:themeColor="text1"/>
          <w:lang w:val="es-ES"/>
        </w:rPr>
      </w:pPr>
      <w:r w:rsidRPr="00CF2E63">
        <w:rPr>
          <w:b/>
          <w:bCs/>
          <w:i/>
          <w:iCs/>
          <w:color w:val="000000" w:themeColor="text1"/>
          <w:lang w:val="es-ES"/>
        </w:rPr>
        <w:t>Criando a un Niño Sensorialmente Inteligente</w:t>
      </w:r>
      <w:r w:rsidRPr="00CF2E63">
        <w:rPr>
          <w:color w:val="000000" w:themeColor="text1"/>
          <w:lang w:val="es-ES"/>
        </w:rPr>
        <w:t xml:space="preserve"> ~ El manual definitivo para ayudar a su hijo con Dificultades del Procesamiento Sensorial </w:t>
      </w:r>
    </w:p>
    <w:p w14:paraId="3C7335A0" w14:textId="77777777" w:rsidR="00351211" w:rsidRPr="00CF2E63" w:rsidRDefault="00351211" w:rsidP="00351211">
      <w:pPr>
        <w:rPr>
          <w:color w:val="000000" w:themeColor="text1"/>
          <w:sz w:val="15"/>
          <w:szCs w:val="15"/>
          <w:lang w:val="es-ES"/>
        </w:rPr>
      </w:pPr>
    </w:p>
    <w:p w14:paraId="2ADD1CFC" w14:textId="77777777" w:rsidR="00351211" w:rsidRPr="00CF2E63" w:rsidRDefault="00351211" w:rsidP="00351211">
      <w:pPr>
        <w:rPr>
          <w:color w:val="000000" w:themeColor="text1"/>
          <w:lang w:val="es-ES"/>
        </w:rPr>
      </w:pPr>
      <w:r w:rsidRPr="00CF2E63">
        <w:rPr>
          <w:b/>
          <w:bCs/>
          <w:i/>
          <w:iCs/>
          <w:color w:val="000000" w:themeColor="text1"/>
          <w:lang w:val="es-ES"/>
        </w:rPr>
        <w:t xml:space="preserve">Autismo con el corazón ~ </w:t>
      </w:r>
      <w:r w:rsidRPr="00CF2E63">
        <w:rPr>
          <w:i/>
          <w:iCs/>
          <w:color w:val="000000" w:themeColor="text1"/>
          <w:lang w:val="es-ES"/>
        </w:rPr>
        <w:t>Una guía para padres con niños recién diagnosticados</w:t>
      </w:r>
    </w:p>
    <w:p w14:paraId="7FADAB90" w14:textId="77777777" w:rsidR="00351211" w:rsidRPr="00CF2E63" w:rsidRDefault="00351211" w:rsidP="00351211">
      <w:pPr>
        <w:rPr>
          <w:color w:val="000000" w:themeColor="text1"/>
          <w:sz w:val="15"/>
          <w:szCs w:val="15"/>
          <w:lang w:val="es-ES"/>
        </w:rPr>
      </w:pPr>
    </w:p>
    <w:p w14:paraId="449BA01C" w14:textId="2DD83FE5" w:rsidR="00351211" w:rsidRPr="00CF2E63" w:rsidRDefault="00351211" w:rsidP="00351211">
      <w:pPr>
        <w:rPr>
          <w:color w:val="000000" w:themeColor="text1"/>
          <w:lang w:val="es-ES"/>
        </w:rPr>
      </w:pPr>
      <w:proofErr w:type="spellStart"/>
      <w:r w:rsidRPr="00CF2E63">
        <w:rPr>
          <w:b/>
          <w:bCs/>
          <w:i/>
          <w:iCs/>
          <w:color w:val="000000" w:themeColor="text1"/>
          <w:lang w:val="es-ES"/>
        </w:rPr>
        <w:t>The</w:t>
      </w:r>
      <w:proofErr w:type="spellEnd"/>
      <w:r w:rsidRPr="00CF2E63">
        <w:rPr>
          <w:b/>
          <w:bCs/>
          <w:i/>
          <w:iCs/>
          <w:color w:val="000000" w:themeColor="text1"/>
          <w:lang w:val="es-ES"/>
        </w:rPr>
        <w:t xml:space="preserve"> </w:t>
      </w:r>
      <w:proofErr w:type="spellStart"/>
      <w:r w:rsidRPr="00CF2E63">
        <w:rPr>
          <w:b/>
          <w:bCs/>
          <w:i/>
          <w:iCs/>
          <w:color w:val="000000" w:themeColor="text1"/>
          <w:lang w:val="es-ES"/>
        </w:rPr>
        <w:t>Seven</w:t>
      </w:r>
      <w:proofErr w:type="spellEnd"/>
      <w:r w:rsidRPr="00CF2E63">
        <w:rPr>
          <w:b/>
          <w:bCs/>
          <w:i/>
          <w:iCs/>
          <w:color w:val="000000" w:themeColor="text1"/>
          <w:lang w:val="es-ES"/>
        </w:rPr>
        <w:t xml:space="preserve"> </w:t>
      </w:r>
      <w:proofErr w:type="spellStart"/>
      <w:r w:rsidRPr="00CF2E63">
        <w:rPr>
          <w:b/>
          <w:bCs/>
          <w:i/>
          <w:iCs/>
          <w:color w:val="000000" w:themeColor="text1"/>
          <w:lang w:val="es-ES"/>
        </w:rPr>
        <w:t>Silly</w:t>
      </w:r>
      <w:proofErr w:type="spellEnd"/>
      <w:r w:rsidRPr="00CF2E63">
        <w:rPr>
          <w:b/>
          <w:bCs/>
          <w:i/>
          <w:iCs/>
          <w:color w:val="000000" w:themeColor="text1"/>
          <w:lang w:val="es-ES"/>
        </w:rPr>
        <w:t xml:space="preserve"> </w:t>
      </w:r>
      <w:proofErr w:type="spellStart"/>
      <w:r w:rsidRPr="00CF2E63">
        <w:rPr>
          <w:b/>
          <w:bCs/>
          <w:i/>
          <w:iCs/>
          <w:color w:val="000000" w:themeColor="text1"/>
          <w:lang w:val="es-ES"/>
        </w:rPr>
        <w:t>Eaters</w:t>
      </w:r>
      <w:proofErr w:type="spellEnd"/>
      <w:r w:rsidRPr="00CF2E63">
        <w:rPr>
          <w:b/>
          <w:bCs/>
          <w:i/>
          <w:iCs/>
          <w:color w:val="000000" w:themeColor="text1"/>
          <w:lang w:val="es-ES"/>
        </w:rPr>
        <w:t xml:space="preserve"> ~ </w:t>
      </w:r>
      <w:r w:rsidRPr="00CF2E63">
        <w:rPr>
          <w:i/>
          <w:iCs/>
          <w:color w:val="4D5156"/>
          <w:shd w:val="clear" w:color="auto" w:fill="FFFFFF"/>
          <w:lang w:val="es-ES"/>
        </w:rPr>
        <w:t xml:space="preserve">Un divertido libro ilustrado sobre cómo resolver </w:t>
      </w:r>
      <w:r w:rsidR="00EC49D2" w:rsidRPr="00CF2E63">
        <w:rPr>
          <w:i/>
          <w:iCs/>
          <w:color w:val="0F1111"/>
          <w:shd w:val="clear" w:color="auto" w:fill="FFFFFF"/>
          <w:lang w:val="es-ES"/>
        </w:rPr>
        <w:t>el problema de los comedores quisquillosos de una familia en crecimiento</w:t>
      </w:r>
    </w:p>
    <w:p w14:paraId="215A221F" w14:textId="77777777" w:rsidR="00351211" w:rsidRPr="00CF2E63" w:rsidRDefault="00351211" w:rsidP="00351211">
      <w:pPr>
        <w:rPr>
          <w:color w:val="000000" w:themeColor="text1"/>
          <w:sz w:val="15"/>
          <w:szCs w:val="15"/>
          <w:lang w:val="es-ES"/>
        </w:rPr>
      </w:pPr>
    </w:p>
    <w:p w14:paraId="03DC6614" w14:textId="77777777" w:rsidR="008201B2" w:rsidRPr="00CF2E63" w:rsidRDefault="008201B2" w:rsidP="00351211">
      <w:pPr>
        <w:rPr>
          <w:b/>
          <w:bCs/>
          <w:i/>
          <w:iCs/>
          <w:color w:val="000000" w:themeColor="text1"/>
          <w:lang w:val="es-ES"/>
        </w:rPr>
      </w:pPr>
    </w:p>
    <w:p w14:paraId="1BF0FE3A" w14:textId="1F674133" w:rsidR="008201B2" w:rsidRPr="00CF2E63" w:rsidRDefault="00ED374C" w:rsidP="00351211">
      <w:pPr>
        <w:rPr>
          <w:i/>
          <w:iCs/>
          <w:color w:val="000000" w:themeColor="text1"/>
          <w:sz w:val="13"/>
          <w:szCs w:val="13"/>
          <w:lang w:val="es-ES"/>
        </w:rPr>
      </w:pPr>
      <w:hyperlink r:id="rId15" w:history="1">
        <w:r w:rsidRPr="00CF2E63">
          <w:rPr>
            <w:rStyle w:val="Hyperlink"/>
            <w:b/>
            <w:bCs/>
            <w:i/>
            <w:iCs/>
            <w:lang w:val="es-ES"/>
          </w:rPr>
          <w:t>https://forms.gle/YT1FrpP7JSLQMfaTA</w:t>
        </w:r>
      </w:hyperlink>
    </w:p>
    <w:p w14:paraId="09D3A75C" w14:textId="77777777" w:rsidR="00ED374C" w:rsidRPr="00CF2E63" w:rsidRDefault="00ED374C" w:rsidP="00351211">
      <w:pPr>
        <w:rPr>
          <w:i/>
          <w:iCs/>
          <w:color w:val="000000" w:themeColor="text1"/>
          <w:sz w:val="13"/>
          <w:szCs w:val="13"/>
          <w:lang w:val="es-ES"/>
        </w:rPr>
      </w:pPr>
    </w:p>
    <w:p w14:paraId="06A9727B" w14:textId="2BFA4FCC" w:rsidR="007C7C04" w:rsidRPr="00CF2E63" w:rsidRDefault="007C7C04" w:rsidP="007C7C04">
      <w:pPr>
        <w:pStyle w:val="Heading1"/>
        <w:spacing w:before="195" w:after="210"/>
        <w:rPr>
          <w:rFonts w:ascii="Helvetica" w:hAnsi="Helvetica"/>
          <w:caps/>
          <w:color w:val="366496"/>
          <w:spacing w:val="30"/>
          <w:sz w:val="45"/>
          <w:szCs w:val="45"/>
          <w:lang w:val="es-ES"/>
        </w:rPr>
      </w:pPr>
      <w:r w:rsidRPr="00CF2E63">
        <w:rPr>
          <w:rFonts w:ascii="Helvetica" w:hAnsi="Helvetica"/>
          <w:b/>
          <w:bCs/>
          <w:caps/>
          <w:color w:val="366496"/>
          <w:spacing w:val="30"/>
          <w:sz w:val="45"/>
          <w:szCs w:val="45"/>
          <w:lang w:val="es-ES"/>
        </w:rPr>
        <w:t>FACILITAR LA TRANSICIÓN: CONSEJOS PARA PADRES DE ESTUDIANTES CON NECESIDADES ESPECIALES</w:t>
      </w:r>
    </w:p>
    <w:p w14:paraId="1DBE1C82" w14:textId="3D1C470C" w:rsidR="00A614DE" w:rsidRPr="00CF2E63" w:rsidRDefault="00A614DE" w:rsidP="007C7C04">
      <w:pPr>
        <w:pStyle w:val="NormalWeb"/>
        <w:shd w:val="clear" w:color="auto" w:fill="FFFFFF"/>
        <w:spacing w:before="0" w:beforeAutospacing="0" w:after="210" w:afterAutospacing="0" w:line="378" w:lineRule="atLeast"/>
        <w:rPr>
          <w:rFonts w:ascii="Helvetica" w:hAnsi="Helvetica"/>
          <w:color w:val="322222"/>
          <w:lang w:val="es-ES"/>
        </w:rPr>
      </w:pPr>
      <w:r>
        <w:rPr>
          <w:noProof/>
        </w:rPr>
        <w:drawing>
          <wp:anchor distT="0" distB="0" distL="114300" distR="114300" simplePos="0" relativeHeight="251694080" behindDoc="0" locked="0" layoutInCell="1" allowOverlap="1" wp14:anchorId="16A4EE8F" wp14:editId="085FAF37">
            <wp:simplePos x="0" y="0"/>
            <wp:positionH relativeFrom="column">
              <wp:posOffset>4643120</wp:posOffset>
            </wp:positionH>
            <wp:positionV relativeFrom="paragraph">
              <wp:posOffset>78606</wp:posOffset>
            </wp:positionV>
            <wp:extent cx="2061210" cy="986790"/>
            <wp:effectExtent l="0" t="0" r="0" b="3810"/>
            <wp:wrapThrough wrapText="bothSides">
              <wp:wrapPolygon edited="0">
                <wp:start x="0" y="0"/>
                <wp:lineTo x="0" y="21405"/>
                <wp:lineTo x="21427" y="21405"/>
                <wp:lineTo x="21427" y="0"/>
                <wp:lineTo x="0" y="0"/>
              </wp:wrapPolygon>
            </wp:wrapThrough>
            <wp:docPr id="1488219370" name="Picture 1" descr="¡Porque soy feliz! Cómo los niños y adolescentes felices se desempeñan mejor en la escuela |  BiteSci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cause I'm Happy! How Happy Children and Teens Perform Better At School |  BiteScienc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61210" cy="986790"/>
                    </a:xfrm>
                    <a:prstGeom prst="rect">
                      <a:avLst/>
                    </a:prstGeom>
                    <a:noFill/>
                    <a:ln>
                      <a:noFill/>
                    </a:ln>
                  </pic:spPr>
                </pic:pic>
              </a:graphicData>
            </a:graphic>
            <wp14:sizeRelH relativeFrom="page">
              <wp14:pctWidth>0</wp14:pctWidth>
            </wp14:sizeRelH>
            <wp14:sizeRelV relativeFrom="page">
              <wp14:pctHeight>0</wp14:pctHeight>
            </wp14:sizeRelV>
          </wp:anchor>
        </w:drawing>
      </w:r>
      <w:r w:rsidR="007C7C04" w:rsidRPr="00CF2E63">
        <w:rPr>
          <w:rFonts w:ascii="Helvetica" w:hAnsi="Helvetica"/>
          <w:color w:val="322222"/>
          <w:lang w:val="es-ES"/>
        </w:rPr>
        <w:t>Los cambios en el entorno de aprendizaje, como un nuevo año escolar, un nuevo maestro o incluso una nueva escuela, pueden generar estrés y ansiedad para los estudiantes, especialmente aquellos con necesidades especiales. Estos son algunos consejos para ayudar a facilitar la transición.</w:t>
      </w:r>
    </w:p>
    <w:p w14:paraId="0688E6D0" w14:textId="77777777" w:rsidR="00A614DE" w:rsidRPr="00CF2E63" w:rsidRDefault="00A614DE" w:rsidP="007C7C04">
      <w:pPr>
        <w:pStyle w:val="NormalWeb"/>
        <w:shd w:val="clear" w:color="auto" w:fill="FFFFFF"/>
        <w:spacing w:before="0" w:beforeAutospacing="0" w:after="210" w:afterAutospacing="0" w:line="378" w:lineRule="atLeast"/>
        <w:rPr>
          <w:rFonts w:ascii="Helvetica" w:hAnsi="Helvetica"/>
          <w:color w:val="322222"/>
          <w:sz w:val="10"/>
          <w:szCs w:val="10"/>
          <w:lang w:val="es-ES"/>
        </w:rPr>
      </w:pPr>
    </w:p>
    <w:p w14:paraId="747AEB65" w14:textId="109B1A36" w:rsidR="007C7C04" w:rsidRDefault="007C7C04" w:rsidP="007C7C04">
      <w:pPr>
        <w:pStyle w:val="Heading2"/>
        <w:shd w:val="clear" w:color="auto" w:fill="19A664"/>
        <w:spacing w:before="0"/>
        <w:rPr>
          <w:rFonts w:ascii="Helvetica" w:hAnsi="Helvetica"/>
          <w:b/>
          <w:bCs/>
          <w:caps/>
          <w:color w:val="FFFFFF"/>
          <w:spacing w:val="30"/>
          <w:sz w:val="24"/>
          <w:szCs w:val="24"/>
        </w:rPr>
      </w:pPr>
      <w:r w:rsidRPr="00CF2E63">
        <w:rPr>
          <w:rFonts w:ascii="Helvetica" w:hAnsi="Helvetica"/>
          <w:b/>
          <w:bCs/>
          <w:caps/>
          <w:color w:val="FFFFFF"/>
          <w:spacing w:val="30"/>
          <w:sz w:val="24"/>
          <w:szCs w:val="24"/>
          <w:lang w:val="es-ES"/>
        </w:rPr>
        <w:t xml:space="preserve"> </w:t>
      </w:r>
      <w:r>
        <w:rPr>
          <w:rFonts w:ascii="Helvetica" w:hAnsi="Helvetica"/>
          <w:b/>
          <w:bCs/>
          <w:caps/>
          <w:color w:val="FFFFFF"/>
          <w:spacing w:val="30"/>
          <w:sz w:val="24"/>
          <w:szCs w:val="24"/>
        </w:rPr>
        <w:t>CONSEJOS PARA FACILITAR LA TRANSICIÓN</w:t>
      </w:r>
    </w:p>
    <w:p w14:paraId="7FA53260" w14:textId="77777777" w:rsidR="00BA7E52" w:rsidRPr="00BA7E52" w:rsidRDefault="00BA7E52" w:rsidP="00BA7E52"/>
    <w:p w14:paraId="2AA5730F" w14:textId="3397A923" w:rsidR="007C7C04" w:rsidRPr="00CF2E63" w:rsidRDefault="007C7C04" w:rsidP="007C7C04">
      <w:pPr>
        <w:numPr>
          <w:ilvl w:val="0"/>
          <w:numId w:val="6"/>
        </w:numPr>
        <w:shd w:val="clear" w:color="auto" w:fill="FFFFFF"/>
        <w:spacing w:after="75"/>
        <w:rPr>
          <w:rFonts w:ascii="Helvetica" w:hAnsi="Helvetica"/>
          <w:color w:val="322222"/>
          <w:sz w:val="27"/>
          <w:szCs w:val="27"/>
          <w:lang w:val="es-ES"/>
        </w:rPr>
      </w:pPr>
      <w:r w:rsidRPr="00CF2E63">
        <w:rPr>
          <w:rFonts w:ascii="Helvetica" w:hAnsi="Helvetica"/>
          <w:color w:val="322222"/>
          <w:sz w:val="27"/>
          <w:szCs w:val="27"/>
          <w:lang w:val="es-ES"/>
        </w:rPr>
        <w:t>Visite el plantel escolar con su hijo. Señale los baños, la cafetería, la oficina, el patio de recreo, etcétera. Los estudiantes mayores pueden beneficiarse de mapas impresos con horarios. Hable con su hijo sobre nuevas y emocionantes clases, actividades y eventos en los que puede participar.</w:t>
      </w:r>
    </w:p>
    <w:p w14:paraId="283BD98C" w14:textId="7E570967" w:rsidR="007C7C04" w:rsidRPr="00CF2E63" w:rsidRDefault="007C7C04" w:rsidP="007C7C04">
      <w:pPr>
        <w:numPr>
          <w:ilvl w:val="0"/>
          <w:numId w:val="6"/>
        </w:numPr>
        <w:shd w:val="clear" w:color="auto" w:fill="FFFFFF"/>
        <w:spacing w:after="75"/>
        <w:rPr>
          <w:rFonts w:ascii="Helvetica" w:hAnsi="Helvetica"/>
          <w:color w:val="322222"/>
          <w:sz w:val="27"/>
          <w:szCs w:val="27"/>
          <w:lang w:val="es-ES"/>
        </w:rPr>
      </w:pPr>
      <w:r w:rsidRPr="00CF2E63">
        <w:rPr>
          <w:rFonts w:ascii="Helvetica" w:hAnsi="Helvetica"/>
          <w:color w:val="322222"/>
          <w:sz w:val="27"/>
          <w:szCs w:val="27"/>
          <w:lang w:val="es-ES"/>
        </w:rPr>
        <w:t>Ayude a su hijo a volver a conectarse con sus compañeros de escuela. Pregunte si la escuela de su hijo tiene un sistema de compañeros o si los estudiantes en el liderazgo escolar están disponibles para ayudar como mentores o guías.</w:t>
      </w:r>
    </w:p>
    <w:p w14:paraId="1B159432" w14:textId="4CDDC474" w:rsidR="007C7C04" w:rsidRPr="00CF2E63" w:rsidRDefault="007C7C04" w:rsidP="007C7C04">
      <w:pPr>
        <w:numPr>
          <w:ilvl w:val="0"/>
          <w:numId w:val="6"/>
        </w:numPr>
        <w:shd w:val="clear" w:color="auto" w:fill="FFFFFF"/>
        <w:spacing w:after="75"/>
        <w:rPr>
          <w:rFonts w:ascii="Helvetica" w:hAnsi="Helvetica"/>
          <w:color w:val="322222"/>
          <w:sz w:val="27"/>
          <w:szCs w:val="27"/>
          <w:lang w:val="es-ES"/>
        </w:rPr>
      </w:pPr>
      <w:r w:rsidRPr="00CF2E63">
        <w:rPr>
          <w:rFonts w:ascii="Helvetica" w:hAnsi="Helvetica"/>
          <w:color w:val="322222"/>
          <w:sz w:val="27"/>
          <w:szCs w:val="27"/>
          <w:lang w:val="es-ES"/>
        </w:rPr>
        <w:t>Revise las metas del Programa de Educación Individual (IEP). Asegúrese de que las metas sigan siendo relevantes y anote la fecha de la reunión anual del IEP. Recuerde que puede solicitar una revisión del IEP en cualquier momento. Y asegúrese de hablar sobre las adaptaciones de evaluación para su hijo.</w:t>
      </w:r>
    </w:p>
    <w:p w14:paraId="25E30ED1" w14:textId="55D1A9C4" w:rsidR="007C7C04" w:rsidRPr="00CF2E63" w:rsidRDefault="007C7C04" w:rsidP="007C7C04">
      <w:pPr>
        <w:numPr>
          <w:ilvl w:val="0"/>
          <w:numId w:val="6"/>
        </w:numPr>
        <w:shd w:val="clear" w:color="auto" w:fill="FFFFFF"/>
        <w:rPr>
          <w:rFonts w:ascii="Helvetica" w:hAnsi="Helvetica"/>
          <w:color w:val="322222"/>
          <w:sz w:val="27"/>
          <w:szCs w:val="27"/>
          <w:lang w:val="es-ES"/>
        </w:rPr>
      </w:pPr>
      <w:r w:rsidRPr="00CF2E63">
        <w:rPr>
          <w:rFonts w:ascii="Helvetica" w:hAnsi="Helvetica"/>
          <w:color w:val="322222"/>
          <w:sz w:val="27"/>
          <w:szCs w:val="27"/>
          <w:lang w:val="es-ES"/>
        </w:rPr>
        <w:t xml:space="preserve">Conéctate con el profesor. Escriba una breve introducción sobre su hijo (incluyendo una foto) con sus gustos y disgustos, las implicaciones sociales/emocionales, los motivadores, los métodos de comunicación, la información médica pertinente y cualquier otra información importante. Cuanto más proactivo y honesto sea, </w:t>
      </w:r>
      <w:r w:rsidRPr="00CF2E63">
        <w:rPr>
          <w:rFonts w:ascii="Helvetica" w:hAnsi="Helvetica"/>
          <w:color w:val="322222"/>
          <w:sz w:val="27"/>
          <w:szCs w:val="27"/>
          <w:lang w:val="es-ES"/>
        </w:rPr>
        <w:lastRenderedPageBreak/>
        <w:t>mejores maestros y personal de la escuela podrán satisfacer las necesidades de su hijo.</w:t>
      </w:r>
    </w:p>
    <w:p w14:paraId="5A2879E7" w14:textId="0F8541EF" w:rsidR="007C7C04" w:rsidRPr="00CF2E63" w:rsidRDefault="00CF2E63" w:rsidP="007C7C04">
      <w:pPr>
        <w:numPr>
          <w:ilvl w:val="0"/>
          <w:numId w:val="6"/>
        </w:numPr>
        <w:shd w:val="clear" w:color="auto" w:fill="FFFFFF"/>
        <w:spacing w:after="75"/>
        <w:rPr>
          <w:rFonts w:ascii="Helvetica" w:hAnsi="Helvetica"/>
          <w:color w:val="322222"/>
          <w:sz w:val="27"/>
          <w:szCs w:val="27"/>
          <w:lang w:val="es-ES"/>
        </w:rPr>
      </w:pPr>
      <w:r w:rsidRPr="00CF2E63">
        <w:rPr>
          <w:rFonts w:ascii="Helvetica" w:hAnsi="Helvetica"/>
          <w:color w:val="322222"/>
          <w:sz w:val="27"/>
          <w:szCs w:val="27"/>
          <w:lang w:val="es-ES"/>
        </w:rPr>
        <w:t>Manten</w:t>
      </w:r>
      <w:r>
        <w:rPr>
          <w:rFonts w:ascii="Helvetica" w:hAnsi="Helvetica"/>
          <w:color w:val="322222"/>
          <w:sz w:val="27"/>
          <w:szCs w:val="27"/>
          <w:lang w:val="es-ES"/>
        </w:rPr>
        <w:t>ga</w:t>
      </w:r>
      <w:r w:rsidR="007C7C04" w:rsidRPr="00CF2E63">
        <w:rPr>
          <w:rFonts w:ascii="Helvetica" w:hAnsi="Helvetica"/>
          <w:color w:val="322222"/>
          <w:sz w:val="27"/>
          <w:szCs w:val="27"/>
          <w:lang w:val="es-ES"/>
        </w:rPr>
        <w:t xml:space="preserve"> el papeleo organizado. Cree un calendario familiar de eventos escolares, reuniones de educación especial, conferencias, etcétera. Recuerde que tenemos carpetas disponibles con pestañas para ayudar a las familias a mantener los documentos a mano y organizados.</w:t>
      </w:r>
    </w:p>
    <w:p w14:paraId="5DD96BEE" w14:textId="5126011A" w:rsidR="007C7C04" w:rsidRPr="00CF2E63" w:rsidRDefault="007C7C04" w:rsidP="007C7C04">
      <w:pPr>
        <w:numPr>
          <w:ilvl w:val="0"/>
          <w:numId w:val="6"/>
        </w:numPr>
        <w:shd w:val="clear" w:color="auto" w:fill="FFFFFF"/>
        <w:spacing w:after="75"/>
        <w:rPr>
          <w:rFonts w:ascii="Helvetica" w:hAnsi="Helvetica"/>
          <w:color w:val="322222"/>
          <w:sz w:val="27"/>
          <w:szCs w:val="27"/>
          <w:lang w:val="es-ES"/>
        </w:rPr>
      </w:pPr>
      <w:r w:rsidRPr="00CF2E63">
        <w:rPr>
          <w:rFonts w:ascii="Helvetica" w:hAnsi="Helvetica"/>
          <w:color w:val="322222"/>
          <w:sz w:val="27"/>
          <w:szCs w:val="27"/>
          <w:lang w:val="es-ES"/>
        </w:rPr>
        <w:t>Sig</w:t>
      </w:r>
      <w:r w:rsidR="00CF2E63">
        <w:rPr>
          <w:rFonts w:ascii="Helvetica" w:hAnsi="Helvetica"/>
          <w:color w:val="322222"/>
          <w:sz w:val="27"/>
          <w:szCs w:val="27"/>
          <w:lang w:val="es-ES"/>
        </w:rPr>
        <w:t>a</w:t>
      </w:r>
      <w:r w:rsidRPr="00CF2E63">
        <w:rPr>
          <w:rFonts w:ascii="Helvetica" w:hAnsi="Helvetica"/>
          <w:color w:val="322222"/>
          <w:sz w:val="27"/>
          <w:szCs w:val="27"/>
          <w:lang w:val="es-ES"/>
        </w:rPr>
        <w:t xml:space="preserve"> aprendiendo. Manténgase actualizado sobre las noticias y la legislación sobre educación especial, para que pueda abogar por su hijo y por todos los niños.</w:t>
      </w:r>
    </w:p>
    <w:p w14:paraId="790E8191" w14:textId="11DE7804" w:rsidR="007C7C04" w:rsidRPr="00CF2E63" w:rsidRDefault="007C7C04" w:rsidP="007C7C04">
      <w:pPr>
        <w:numPr>
          <w:ilvl w:val="0"/>
          <w:numId w:val="6"/>
        </w:numPr>
        <w:shd w:val="clear" w:color="auto" w:fill="FFFFFF"/>
        <w:spacing w:after="75"/>
        <w:rPr>
          <w:rFonts w:ascii="Helvetica" w:hAnsi="Helvetica"/>
          <w:color w:val="322222"/>
          <w:sz w:val="27"/>
          <w:szCs w:val="27"/>
          <w:lang w:val="es-ES"/>
        </w:rPr>
      </w:pPr>
      <w:r w:rsidRPr="00CF2E63">
        <w:rPr>
          <w:rFonts w:ascii="Helvetica" w:hAnsi="Helvetica"/>
          <w:color w:val="322222"/>
          <w:sz w:val="27"/>
          <w:szCs w:val="27"/>
          <w:lang w:val="es-ES"/>
        </w:rPr>
        <w:t>Cree un registro de comunicación. Esto ayudará a garantizar que usted y el personal de la escuela estén en la misma página. Asegúrese de anotar las fechas, horas y la naturaleza de las comunicaciones que tiene.</w:t>
      </w:r>
    </w:p>
    <w:p w14:paraId="3C8D9E66" w14:textId="1529847B" w:rsidR="007C7C04" w:rsidRPr="00CF2E63" w:rsidRDefault="007C7C04" w:rsidP="007C7C04">
      <w:pPr>
        <w:numPr>
          <w:ilvl w:val="0"/>
          <w:numId w:val="6"/>
        </w:numPr>
        <w:shd w:val="clear" w:color="auto" w:fill="FFFFFF"/>
        <w:spacing w:after="75"/>
        <w:rPr>
          <w:rFonts w:ascii="Helvetica" w:hAnsi="Helvetica"/>
          <w:color w:val="322222"/>
          <w:sz w:val="27"/>
          <w:szCs w:val="27"/>
          <w:lang w:val="es-ES"/>
        </w:rPr>
      </w:pPr>
      <w:r w:rsidRPr="00CF2E63">
        <w:rPr>
          <w:rFonts w:ascii="Helvetica" w:hAnsi="Helvetica"/>
          <w:color w:val="322222"/>
          <w:sz w:val="27"/>
          <w:szCs w:val="27"/>
          <w:lang w:val="es-ES"/>
        </w:rPr>
        <w:t>Asista a los eventos escolares cuando sea posible. Los eventos escolares, como la noche de regreso a clases y las conferencias de padres y maestros, ofrecen una gran oportunidad para conocer al personal y a otros estudiantes y familias.</w:t>
      </w:r>
    </w:p>
    <w:p w14:paraId="0710C88D" w14:textId="77777777" w:rsidR="00BA7E52" w:rsidRPr="00CF2E63" w:rsidRDefault="00BA7E52" w:rsidP="00BA7E52">
      <w:pPr>
        <w:shd w:val="clear" w:color="auto" w:fill="FFFFFF"/>
        <w:spacing w:after="75"/>
        <w:ind w:left="720"/>
        <w:rPr>
          <w:rFonts w:ascii="Helvetica" w:hAnsi="Helvetica"/>
          <w:color w:val="322222"/>
          <w:sz w:val="27"/>
          <w:szCs w:val="27"/>
          <w:lang w:val="es-ES"/>
        </w:rPr>
      </w:pPr>
    </w:p>
    <w:p w14:paraId="42E9ACDD" w14:textId="362BF767" w:rsidR="007C7C04" w:rsidRPr="00CF2E63" w:rsidRDefault="00A614DE" w:rsidP="00A7442C">
      <w:pPr>
        <w:spacing w:before="100" w:beforeAutospacing="1" w:after="100" w:afterAutospacing="1"/>
        <w:rPr>
          <w:rFonts w:ascii="Helvetica" w:hAnsi="Helvetica"/>
          <w:color w:val="322222"/>
          <w:sz w:val="27"/>
          <w:szCs w:val="27"/>
          <w:lang w:val="es-ES"/>
        </w:rPr>
      </w:pPr>
      <w:hyperlink r:id="rId17" w:history="1">
        <w:r w:rsidRPr="00CF2E63">
          <w:rPr>
            <w:rStyle w:val="Hyperlink"/>
            <w:rFonts w:ascii="Helvetica" w:hAnsi="Helvetica"/>
            <w:sz w:val="27"/>
            <w:szCs w:val="27"/>
            <w:lang w:val="es-ES"/>
          </w:rPr>
          <w:t>https://capta.org/focus-areas/education/special-needs/tips-for-parents-of-students-with-special-needs/</w:t>
        </w:r>
      </w:hyperlink>
    </w:p>
    <w:p w14:paraId="267214E5" w14:textId="77777777" w:rsidR="00213694" w:rsidRPr="00CF2E63" w:rsidRDefault="00213694" w:rsidP="00A7442C">
      <w:pPr>
        <w:spacing w:before="100" w:beforeAutospacing="1" w:after="100" w:afterAutospacing="1"/>
        <w:rPr>
          <w:lang w:val="es-ES"/>
        </w:rPr>
        <w:sectPr w:rsidR="00213694" w:rsidRPr="00CF2E63" w:rsidSect="00351211">
          <w:type w:val="continuous"/>
          <w:pgSz w:w="12240" w:h="15840"/>
          <w:pgMar w:top="720" w:right="720" w:bottom="720" w:left="720" w:header="720" w:footer="720" w:gutter="0"/>
          <w:cols w:space="720"/>
          <w:docGrid w:linePitch="360"/>
        </w:sectPr>
      </w:pPr>
    </w:p>
    <w:p w14:paraId="2D629E4B" w14:textId="735EBE1F" w:rsidR="00737F22" w:rsidRPr="00CF2E63" w:rsidRDefault="00737F22" w:rsidP="00737F22">
      <w:pPr>
        <w:rPr>
          <w:b/>
          <w:bCs/>
          <w:i/>
          <w:iCs/>
          <w:color w:val="002060"/>
          <w:sz w:val="38"/>
          <w:szCs w:val="38"/>
          <w:lang w:val="es-ES"/>
        </w:rPr>
      </w:pPr>
      <w:r w:rsidRPr="00CF2E63">
        <w:rPr>
          <w:b/>
          <w:bCs/>
          <w:i/>
          <w:iCs/>
          <w:color w:val="002060"/>
          <w:sz w:val="38"/>
          <w:szCs w:val="38"/>
          <w:lang w:val="es-ES"/>
        </w:rPr>
        <w:t xml:space="preserve">Recursos del sitio web: </w:t>
      </w:r>
    </w:p>
    <w:p w14:paraId="3B5F7512" w14:textId="77777777" w:rsidR="00737F22" w:rsidRPr="00CF2E63" w:rsidRDefault="00737F22" w:rsidP="00737F22">
      <w:pPr>
        <w:rPr>
          <w:b/>
          <w:bCs/>
          <w:lang w:val="es-ES"/>
        </w:rPr>
      </w:pPr>
    </w:p>
    <w:p w14:paraId="581AF480" w14:textId="77777777" w:rsidR="00737F22" w:rsidRPr="00CF2E63" w:rsidRDefault="00737F22" w:rsidP="00737F22">
      <w:pPr>
        <w:rPr>
          <w:b/>
          <w:bCs/>
          <w:lang w:val="es-ES"/>
        </w:rPr>
        <w:sectPr w:rsidR="00737F22" w:rsidRPr="00CF2E63" w:rsidSect="00A41A45">
          <w:type w:val="continuous"/>
          <w:pgSz w:w="12240" w:h="15840"/>
          <w:pgMar w:top="720" w:right="720" w:bottom="720" w:left="720" w:header="720" w:footer="720" w:gutter="0"/>
          <w:cols w:space="720"/>
          <w:docGrid w:linePitch="360"/>
        </w:sectPr>
      </w:pPr>
    </w:p>
    <w:p w14:paraId="1D22BED9" w14:textId="77777777" w:rsidR="00737F22" w:rsidRPr="00CF2E63" w:rsidRDefault="00737F22" w:rsidP="00737F22">
      <w:pPr>
        <w:rPr>
          <w:b/>
          <w:bCs/>
          <w:color w:val="000000" w:themeColor="text1"/>
          <w:sz w:val="26"/>
          <w:szCs w:val="26"/>
          <w:lang w:val="es-ES"/>
        </w:rPr>
      </w:pPr>
      <w:r w:rsidRPr="00CF2E63">
        <w:rPr>
          <w:b/>
          <w:bCs/>
          <w:color w:val="000000" w:themeColor="text1"/>
          <w:sz w:val="26"/>
          <w:szCs w:val="26"/>
          <w:lang w:val="es-ES"/>
        </w:rPr>
        <w:t xml:space="preserve">Lugar de los padres - </w:t>
      </w:r>
      <w:hyperlink r:id="rId18" w:history="1">
        <w:r w:rsidRPr="00CF2E63">
          <w:rPr>
            <w:rStyle w:val="Hyperlink"/>
            <w:b/>
            <w:bCs/>
            <w:color w:val="000000" w:themeColor="text1"/>
            <w:sz w:val="26"/>
            <w:szCs w:val="26"/>
            <w:lang w:val="es-ES"/>
          </w:rPr>
          <w:t>https://www.ppmd.org/resources/</w:t>
        </w:r>
      </w:hyperlink>
    </w:p>
    <w:p w14:paraId="4CD4F362" w14:textId="77777777" w:rsidR="00737F22" w:rsidRPr="00CF2E63" w:rsidRDefault="00737F22" w:rsidP="00737F22">
      <w:pPr>
        <w:rPr>
          <w:b/>
          <w:bCs/>
          <w:color w:val="000000" w:themeColor="text1"/>
          <w:sz w:val="26"/>
          <w:szCs w:val="26"/>
          <w:lang w:val="es-ES"/>
        </w:rPr>
      </w:pPr>
    </w:p>
    <w:p w14:paraId="2089CEF2" w14:textId="77777777" w:rsidR="00737F22" w:rsidRPr="00CF2E63" w:rsidRDefault="00737F22" w:rsidP="00737F22">
      <w:pPr>
        <w:rPr>
          <w:b/>
          <w:bCs/>
          <w:color w:val="000000" w:themeColor="text1"/>
          <w:sz w:val="26"/>
          <w:szCs w:val="26"/>
          <w:lang w:val="es-ES"/>
        </w:rPr>
      </w:pPr>
      <w:r w:rsidRPr="00CF2E63">
        <w:rPr>
          <w:b/>
          <w:bCs/>
          <w:color w:val="000000" w:themeColor="text1"/>
          <w:sz w:val="26"/>
          <w:szCs w:val="26"/>
          <w:lang w:val="es-ES"/>
        </w:rPr>
        <w:t xml:space="preserve">Fundación </w:t>
      </w:r>
      <w:proofErr w:type="spellStart"/>
      <w:r w:rsidRPr="00CF2E63">
        <w:rPr>
          <w:b/>
          <w:bCs/>
          <w:color w:val="000000" w:themeColor="text1"/>
          <w:sz w:val="26"/>
          <w:szCs w:val="26"/>
          <w:lang w:val="es-ES"/>
        </w:rPr>
        <w:t>Kinera</w:t>
      </w:r>
      <w:proofErr w:type="spellEnd"/>
      <w:r w:rsidRPr="00CF2E63">
        <w:rPr>
          <w:b/>
          <w:bCs/>
          <w:color w:val="000000" w:themeColor="text1"/>
          <w:sz w:val="26"/>
          <w:szCs w:val="26"/>
          <w:lang w:val="es-ES"/>
        </w:rPr>
        <w:t xml:space="preserve"> - </w:t>
      </w:r>
      <w:hyperlink r:id="rId19" w:history="1">
        <w:r w:rsidRPr="00CF2E63">
          <w:rPr>
            <w:rStyle w:val="Hyperlink"/>
            <w:b/>
            <w:bCs/>
            <w:color w:val="000000" w:themeColor="text1"/>
            <w:sz w:val="26"/>
            <w:szCs w:val="26"/>
            <w:lang w:val="es-ES"/>
          </w:rPr>
          <w:t>https://www.kinera.org/</w:t>
        </w:r>
      </w:hyperlink>
    </w:p>
    <w:p w14:paraId="61D4D34F" w14:textId="77777777" w:rsidR="00737F22" w:rsidRPr="00CF2E63" w:rsidRDefault="00737F22" w:rsidP="00737F22">
      <w:pPr>
        <w:rPr>
          <w:b/>
          <w:bCs/>
          <w:color w:val="000000" w:themeColor="text1"/>
          <w:sz w:val="26"/>
          <w:szCs w:val="26"/>
          <w:lang w:val="es-ES"/>
        </w:rPr>
      </w:pPr>
    </w:p>
    <w:p w14:paraId="3CBB5CC9" w14:textId="77777777" w:rsidR="00737F22" w:rsidRPr="00CF2E63" w:rsidRDefault="00737F22" w:rsidP="00737F22">
      <w:pPr>
        <w:rPr>
          <w:rStyle w:val="Hyperlink"/>
          <w:b/>
          <w:bCs/>
          <w:color w:val="000000" w:themeColor="text1"/>
          <w:sz w:val="26"/>
          <w:szCs w:val="26"/>
          <w:lang w:val="es-ES"/>
        </w:rPr>
      </w:pPr>
      <w:r w:rsidRPr="00CF2E63">
        <w:rPr>
          <w:b/>
          <w:bCs/>
          <w:color w:val="000000" w:themeColor="text1"/>
          <w:sz w:val="26"/>
          <w:szCs w:val="26"/>
          <w:lang w:val="es-ES"/>
        </w:rPr>
        <w:t xml:space="preserve">Pioneros para el autismo - </w:t>
      </w:r>
      <w:hyperlink r:id="rId20" w:history="1">
        <w:r w:rsidRPr="00CF2E63">
          <w:rPr>
            <w:rStyle w:val="Hyperlink"/>
            <w:b/>
            <w:bCs/>
            <w:color w:val="000000" w:themeColor="text1"/>
            <w:sz w:val="26"/>
            <w:szCs w:val="26"/>
            <w:lang w:val="es-ES"/>
          </w:rPr>
          <w:t>https://pathfindersforautism.org/</w:t>
        </w:r>
      </w:hyperlink>
    </w:p>
    <w:p w14:paraId="7AE351C0" w14:textId="77777777" w:rsidR="00737F22" w:rsidRPr="00CF2E63" w:rsidRDefault="00737F22" w:rsidP="00737F22">
      <w:pPr>
        <w:rPr>
          <w:rStyle w:val="Hyperlink"/>
          <w:b/>
          <w:bCs/>
          <w:color w:val="000000" w:themeColor="text1"/>
          <w:sz w:val="26"/>
          <w:szCs w:val="26"/>
          <w:lang w:val="es-ES"/>
        </w:rPr>
      </w:pPr>
    </w:p>
    <w:p w14:paraId="7DC41E92" w14:textId="784A2B52" w:rsidR="00737F22" w:rsidRPr="00CF2E63" w:rsidRDefault="00737F22" w:rsidP="00737F22">
      <w:pPr>
        <w:rPr>
          <w:rStyle w:val="Hyperlink"/>
          <w:b/>
          <w:bCs/>
          <w:color w:val="000000" w:themeColor="text1"/>
          <w:sz w:val="26"/>
          <w:szCs w:val="26"/>
          <w:u w:val="none"/>
          <w:lang w:val="es-ES"/>
        </w:rPr>
      </w:pPr>
      <w:r w:rsidRPr="00CF2E63">
        <w:rPr>
          <w:rStyle w:val="Hyperlink"/>
          <w:b/>
          <w:bCs/>
          <w:color w:val="000000" w:themeColor="text1"/>
          <w:sz w:val="26"/>
          <w:szCs w:val="26"/>
          <w:u w:val="none"/>
          <w:lang w:val="es-ES"/>
        </w:rPr>
        <w:t>Asociación de Síndrome de Down de la MD –</w:t>
      </w:r>
    </w:p>
    <w:p w14:paraId="73BBCD76" w14:textId="6AF3D940" w:rsidR="005861F9" w:rsidRPr="00CF2E63" w:rsidRDefault="005861F9" w:rsidP="00737F22">
      <w:pPr>
        <w:rPr>
          <w:rStyle w:val="Hyperlink"/>
          <w:b/>
          <w:bCs/>
          <w:color w:val="000000" w:themeColor="text1"/>
          <w:sz w:val="26"/>
          <w:szCs w:val="26"/>
          <w:u w:val="none"/>
          <w:lang w:val="es-ES"/>
        </w:rPr>
      </w:pPr>
      <w:hyperlink r:id="rId21" w:history="1">
        <w:r w:rsidRPr="00CF2E63">
          <w:rPr>
            <w:rStyle w:val="Hyperlink"/>
            <w:b/>
            <w:bCs/>
            <w:color w:val="000000" w:themeColor="text1"/>
            <w:sz w:val="26"/>
            <w:szCs w:val="26"/>
            <w:lang w:val="es-ES"/>
          </w:rPr>
          <w:t>http://www.dsamd.org/</w:t>
        </w:r>
      </w:hyperlink>
    </w:p>
    <w:p w14:paraId="5E978001" w14:textId="77777777" w:rsidR="00D608C1" w:rsidRPr="00CF2E63" w:rsidRDefault="00D608C1" w:rsidP="00D608C1">
      <w:pPr>
        <w:rPr>
          <w:b/>
          <w:bCs/>
          <w:color w:val="000000" w:themeColor="text1"/>
          <w:sz w:val="26"/>
          <w:szCs w:val="26"/>
          <w:lang w:val="es-ES"/>
        </w:rPr>
      </w:pPr>
    </w:p>
    <w:p w14:paraId="7DA28124" w14:textId="4273C717" w:rsidR="00D608C1" w:rsidRPr="00CF2E63" w:rsidRDefault="00484340" w:rsidP="00D608C1">
      <w:pPr>
        <w:rPr>
          <w:b/>
          <w:bCs/>
          <w:color w:val="000000" w:themeColor="text1"/>
          <w:sz w:val="26"/>
          <w:szCs w:val="26"/>
          <w:lang w:val="es-ES"/>
        </w:rPr>
      </w:pPr>
      <w:r w:rsidRPr="00CF2E63">
        <w:rPr>
          <w:b/>
          <w:bCs/>
          <w:color w:val="000000" w:themeColor="text1"/>
          <w:sz w:val="26"/>
          <w:szCs w:val="26"/>
          <w:lang w:val="es-ES"/>
        </w:rPr>
        <w:t xml:space="preserve">Understood.com - </w:t>
      </w:r>
    </w:p>
    <w:p w14:paraId="09D4C7AE" w14:textId="767D413C" w:rsidR="00D608C1" w:rsidRPr="00CF2E63" w:rsidRDefault="00484340" w:rsidP="00D608C1">
      <w:pPr>
        <w:rPr>
          <w:b/>
          <w:bCs/>
          <w:color w:val="000000" w:themeColor="text1"/>
          <w:sz w:val="26"/>
          <w:szCs w:val="26"/>
          <w:lang w:val="es-ES"/>
        </w:rPr>
      </w:pPr>
      <w:hyperlink r:id="rId22" w:history="1">
        <w:r w:rsidRPr="00CF2E63">
          <w:rPr>
            <w:rStyle w:val="Hyperlink"/>
            <w:b/>
            <w:bCs/>
            <w:color w:val="000000" w:themeColor="text1"/>
            <w:sz w:val="26"/>
            <w:szCs w:val="26"/>
            <w:lang w:val="es-ES"/>
          </w:rPr>
          <w:t>https://www.understood.org/en/articles/how-to-make-a-sensory-travel-kit-for-your-child</w:t>
        </w:r>
      </w:hyperlink>
    </w:p>
    <w:p w14:paraId="57CFF855" w14:textId="77777777" w:rsidR="00484340" w:rsidRPr="00CF2E63" w:rsidRDefault="00484340" w:rsidP="00D608C1">
      <w:pPr>
        <w:rPr>
          <w:b/>
          <w:bCs/>
          <w:color w:val="000000" w:themeColor="text1"/>
          <w:sz w:val="26"/>
          <w:szCs w:val="26"/>
          <w:lang w:val="es-ES"/>
        </w:rPr>
      </w:pPr>
    </w:p>
    <w:p w14:paraId="603FA15D" w14:textId="22BA23A7" w:rsidR="005861F9" w:rsidRPr="00CF2E63" w:rsidRDefault="00D7534F" w:rsidP="00D608C1">
      <w:pPr>
        <w:rPr>
          <w:rFonts w:ascii="Arial" w:eastAsiaTheme="majorEastAsia" w:hAnsi="Arial" w:cs="Arial"/>
          <w:b/>
          <w:bCs/>
          <w:color w:val="000000" w:themeColor="text1"/>
          <w:u w:val="single"/>
          <w:shd w:val="clear" w:color="auto" w:fill="FFFFFF"/>
          <w:lang w:val="es-ES"/>
        </w:rPr>
      </w:pPr>
      <w:r w:rsidRPr="00CF2E63">
        <w:rPr>
          <w:b/>
          <w:bCs/>
          <w:color w:val="000000" w:themeColor="text1"/>
          <w:sz w:val="26"/>
          <w:szCs w:val="26"/>
          <w:lang w:val="es-ES"/>
        </w:rPr>
        <w:t xml:space="preserve">Buscador de recursos ~ Kennedy Krieger - </w:t>
      </w:r>
      <w:hyperlink r:id="rId23" w:tgtFrame="_blank" w:history="1">
        <w:r w:rsidRPr="00CF2E63">
          <w:rPr>
            <w:rStyle w:val="Hyperlink"/>
            <w:rFonts w:ascii="Arial" w:eastAsiaTheme="majorEastAsia" w:hAnsi="Arial" w:cs="Arial"/>
            <w:b/>
            <w:bCs/>
            <w:color w:val="000000" w:themeColor="text1"/>
            <w:shd w:val="clear" w:color="auto" w:fill="FFFFFF"/>
            <w:lang w:val="es-ES"/>
          </w:rPr>
          <w:t>https://www.kennedykrieger.org/community/initiatives/resource-finder</w:t>
        </w:r>
      </w:hyperlink>
    </w:p>
    <w:p w14:paraId="060EFF5B" w14:textId="77777777" w:rsidR="00D608C1" w:rsidRPr="00CF2E63" w:rsidRDefault="00D608C1" w:rsidP="00D608C1">
      <w:pPr>
        <w:rPr>
          <w:b/>
          <w:bCs/>
          <w:color w:val="000000" w:themeColor="text1"/>
          <w:sz w:val="56"/>
          <w:szCs w:val="56"/>
          <w:lang w:val="es-ES"/>
        </w:rPr>
      </w:pPr>
    </w:p>
    <w:p w14:paraId="08670860" w14:textId="77777777" w:rsidR="00D608C1" w:rsidRPr="00CF2E63" w:rsidRDefault="00D608C1" w:rsidP="00D608C1">
      <w:pPr>
        <w:rPr>
          <w:rStyle w:val="Hyperlink"/>
          <w:b/>
          <w:bCs/>
          <w:color w:val="000000" w:themeColor="text1"/>
          <w:sz w:val="26"/>
          <w:szCs w:val="26"/>
          <w:lang w:val="es-ES"/>
        </w:rPr>
      </w:pPr>
      <w:r w:rsidRPr="00CF2E63">
        <w:rPr>
          <w:b/>
          <w:bCs/>
          <w:color w:val="000000" w:themeColor="text1"/>
          <w:sz w:val="26"/>
          <w:szCs w:val="26"/>
          <w:lang w:val="es-ES"/>
        </w:rPr>
        <w:t xml:space="preserve">El Arco - </w:t>
      </w:r>
      <w:hyperlink r:id="rId24" w:history="1">
        <w:r w:rsidRPr="00CF2E63">
          <w:rPr>
            <w:rStyle w:val="Hyperlink"/>
            <w:b/>
            <w:bCs/>
            <w:color w:val="000000" w:themeColor="text1"/>
            <w:sz w:val="26"/>
            <w:szCs w:val="26"/>
            <w:lang w:val="es-ES"/>
          </w:rPr>
          <w:t>https://www.thearcccr.org/</w:t>
        </w:r>
      </w:hyperlink>
    </w:p>
    <w:p w14:paraId="73B8F4D5" w14:textId="77777777" w:rsidR="00D608C1" w:rsidRPr="00CF2E63" w:rsidRDefault="00D608C1" w:rsidP="00D608C1">
      <w:pPr>
        <w:rPr>
          <w:rStyle w:val="Hyperlink"/>
          <w:b/>
          <w:bCs/>
          <w:color w:val="000000" w:themeColor="text1"/>
          <w:sz w:val="26"/>
          <w:szCs w:val="26"/>
          <w:lang w:val="es-ES"/>
        </w:rPr>
      </w:pPr>
    </w:p>
    <w:p w14:paraId="199584CB" w14:textId="77777777" w:rsidR="00D608C1" w:rsidRPr="005861F9" w:rsidRDefault="00D608C1" w:rsidP="00D608C1">
      <w:pPr>
        <w:rPr>
          <w:rStyle w:val="Hyperlink"/>
          <w:b/>
          <w:bCs/>
          <w:color w:val="000000" w:themeColor="text1"/>
          <w:sz w:val="26"/>
          <w:szCs w:val="26"/>
        </w:rPr>
      </w:pPr>
      <w:r w:rsidRPr="005861F9">
        <w:rPr>
          <w:rStyle w:val="Hyperlink"/>
          <w:b/>
          <w:bCs/>
          <w:color w:val="000000" w:themeColor="text1"/>
          <w:sz w:val="26"/>
          <w:szCs w:val="26"/>
          <w:u w:val="none"/>
        </w:rPr>
        <w:t xml:space="preserve">PDD - </w:t>
      </w:r>
      <w:hyperlink r:id="rId25" w:history="1">
        <w:r w:rsidRPr="005861F9">
          <w:rPr>
            <w:rStyle w:val="Hyperlink"/>
            <w:b/>
            <w:bCs/>
            <w:color w:val="000000" w:themeColor="text1"/>
            <w:sz w:val="26"/>
            <w:szCs w:val="26"/>
          </w:rPr>
          <w:t>https://talbothealth.org/developmental-disabilities-program-resource-coordination-dda/</w:t>
        </w:r>
      </w:hyperlink>
    </w:p>
    <w:p w14:paraId="18142B80" w14:textId="77777777" w:rsidR="00D608C1" w:rsidRPr="005861F9" w:rsidRDefault="00D608C1" w:rsidP="00D608C1">
      <w:pPr>
        <w:rPr>
          <w:b/>
          <w:bCs/>
          <w:color w:val="000000" w:themeColor="text1"/>
          <w:sz w:val="26"/>
          <w:szCs w:val="26"/>
        </w:rPr>
      </w:pPr>
    </w:p>
    <w:p w14:paraId="58D5997A" w14:textId="77777777" w:rsidR="00D608C1" w:rsidRPr="00CF2E63" w:rsidRDefault="00D608C1" w:rsidP="00D608C1">
      <w:pPr>
        <w:rPr>
          <w:rStyle w:val="Hyperlink"/>
          <w:rFonts w:eastAsiaTheme="majorEastAsia"/>
          <w:b/>
          <w:noProof/>
          <w:color w:val="000000" w:themeColor="text1"/>
          <w:sz w:val="26"/>
          <w:szCs w:val="26"/>
          <w:lang w:val="es-ES"/>
        </w:rPr>
      </w:pPr>
      <w:r w:rsidRPr="00CF2E63">
        <w:rPr>
          <w:rStyle w:val="Hyperlink"/>
          <w:rFonts w:eastAsiaTheme="majorEastAsia"/>
          <w:b/>
          <w:noProof/>
          <w:color w:val="000000" w:themeColor="text1"/>
          <w:sz w:val="26"/>
          <w:szCs w:val="26"/>
          <w:lang w:val="es-ES"/>
        </w:rPr>
        <w:t xml:space="preserve">Olimpiadas Especiales de Maryland – </w:t>
      </w:r>
      <w:hyperlink r:id="rId26" w:history="1">
        <w:r w:rsidRPr="00CF2E63">
          <w:rPr>
            <w:rStyle w:val="Hyperlink"/>
            <w:rFonts w:eastAsiaTheme="majorEastAsia"/>
            <w:b/>
            <w:noProof/>
            <w:color w:val="000000" w:themeColor="text1"/>
            <w:sz w:val="26"/>
            <w:szCs w:val="26"/>
            <w:lang w:val="es-ES"/>
          </w:rPr>
          <w:t>https://www.somd.org/</w:t>
        </w:r>
      </w:hyperlink>
    </w:p>
    <w:p w14:paraId="22937B07" w14:textId="77777777" w:rsidR="00D608C1" w:rsidRPr="00CF2E63" w:rsidRDefault="00D608C1" w:rsidP="00737F22">
      <w:pPr>
        <w:rPr>
          <w:rStyle w:val="Hyperlink"/>
          <w:b/>
          <w:bCs/>
          <w:color w:val="000000" w:themeColor="text1"/>
          <w:sz w:val="26"/>
          <w:szCs w:val="26"/>
          <w:lang w:val="es-ES"/>
        </w:rPr>
      </w:pPr>
    </w:p>
    <w:p w14:paraId="2A5BEA2D" w14:textId="469AFF2E" w:rsidR="00D608C1" w:rsidRPr="00CF2E63" w:rsidRDefault="00D608C1" w:rsidP="00737F22">
      <w:pPr>
        <w:rPr>
          <w:rStyle w:val="Hyperlink"/>
          <w:b/>
          <w:bCs/>
          <w:color w:val="000000" w:themeColor="text1"/>
          <w:sz w:val="26"/>
          <w:szCs w:val="26"/>
          <w:u w:val="none"/>
          <w:lang w:val="es-ES"/>
        </w:rPr>
      </w:pPr>
      <w:r w:rsidRPr="00CF2E63">
        <w:rPr>
          <w:rStyle w:val="Hyperlink"/>
          <w:b/>
          <w:bCs/>
          <w:color w:val="000000" w:themeColor="text1"/>
          <w:sz w:val="26"/>
          <w:szCs w:val="26"/>
          <w:u w:val="none"/>
          <w:lang w:val="es-ES"/>
        </w:rPr>
        <w:t>Despensas de alimentos del condado de Talbot -</w:t>
      </w:r>
    </w:p>
    <w:p w14:paraId="495FDF5F" w14:textId="25CA9561" w:rsidR="00D608C1" w:rsidRPr="00CF2E63" w:rsidRDefault="005861F9" w:rsidP="00737F22">
      <w:pPr>
        <w:rPr>
          <w:rStyle w:val="Hyperlink"/>
          <w:b/>
          <w:bCs/>
          <w:color w:val="000000" w:themeColor="text1"/>
          <w:sz w:val="26"/>
          <w:szCs w:val="26"/>
          <w:lang w:val="es-ES"/>
        </w:rPr>
      </w:pPr>
      <w:hyperlink r:id="rId27" w:history="1">
        <w:r w:rsidRPr="00CF2E63">
          <w:rPr>
            <w:rStyle w:val="Hyperlink"/>
            <w:b/>
            <w:bCs/>
            <w:color w:val="000000" w:themeColor="text1"/>
            <w:sz w:val="26"/>
            <w:szCs w:val="26"/>
            <w:lang w:val="es-ES"/>
          </w:rPr>
          <w:t>https://talbotcovid19.org/food-resources/</w:t>
        </w:r>
      </w:hyperlink>
    </w:p>
    <w:p w14:paraId="58F49C8F" w14:textId="77777777" w:rsidR="005861F9" w:rsidRPr="00CF2E63" w:rsidRDefault="005861F9" w:rsidP="00737F22">
      <w:pPr>
        <w:rPr>
          <w:rStyle w:val="Hyperlink"/>
          <w:b/>
          <w:bCs/>
          <w:color w:val="000000" w:themeColor="text1"/>
          <w:sz w:val="26"/>
          <w:szCs w:val="26"/>
          <w:lang w:val="es-ES"/>
        </w:rPr>
      </w:pPr>
    </w:p>
    <w:p w14:paraId="74F68BCF" w14:textId="77777777" w:rsidR="005861F9" w:rsidRPr="00CF2E63" w:rsidRDefault="005861F9" w:rsidP="00737F22">
      <w:pPr>
        <w:rPr>
          <w:rStyle w:val="Hyperlink"/>
          <w:b/>
          <w:bCs/>
          <w:color w:val="000000" w:themeColor="text1"/>
          <w:sz w:val="26"/>
          <w:szCs w:val="26"/>
          <w:lang w:val="es-ES"/>
        </w:rPr>
      </w:pPr>
    </w:p>
    <w:p w14:paraId="6A911A5C" w14:textId="77777777" w:rsidR="005861F9" w:rsidRPr="00CF2E63" w:rsidRDefault="005861F9" w:rsidP="00737F22">
      <w:pPr>
        <w:rPr>
          <w:rStyle w:val="Hyperlink"/>
          <w:b/>
          <w:bCs/>
          <w:color w:val="000000" w:themeColor="text1"/>
          <w:sz w:val="26"/>
          <w:szCs w:val="26"/>
          <w:lang w:val="es-ES"/>
        </w:rPr>
      </w:pPr>
    </w:p>
    <w:p w14:paraId="1B3D8FB2" w14:textId="77777777" w:rsidR="005861F9" w:rsidRPr="00CF2E63" w:rsidRDefault="005861F9" w:rsidP="00737F22">
      <w:pPr>
        <w:rPr>
          <w:rStyle w:val="Hyperlink"/>
          <w:b/>
          <w:bCs/>
          <w:color w:val="000000" w:themeColor="text1"/>
          <w:sz w:val="26"/>
          <w:szCs w:val="26"/>
          <w:lang w:val="es-ES"/>
        </w:rPr>
      </w:pPr>
    </w:p>
    <w:p w14:paraId="571842CB" w14:textId="77777777" w:rsidR="005861F9" w:rsidRPr="00CF2E63" w:rsidRDefault="005861F9" w:rsidP="00737F22">
      <w:pPr>
        <w:rPr>
          <w:rStyle w:val="Hyperlink"/>
          <w:b/>
          <w:bCs/>
          <w:color w:val="000000" w:themeColor="text1"/>
          <w:sz w:val="26"/>
          <w:szCs w:val="26"/>
          <w:lang w:val="es-ES"/>
        </w:rPr>
      </w:pPr>
    </w:p>
    <w:p w14:paraId="3F0738E4" w14:textId="77777777" w:rsidR="00D608C1" w:rsidRPr="00CF2E63" w:rsidRDefault="00D608C1" w:rsidP="00737F22">
      <w:pPr>
        <w:rPr>
          <w:rStyle w:val="Hyperlink"/>
          <w:b/>
          <w:bCs/>
          <w:sz w:val="26"/>
          <w:szCs w:val="26"/>
          <w:lang w:val="es-ES"/>
        </w:rPr>
      </w:pPr>
    </w:p>
    <w:p w14:paraId="107F4AA8" w14:textId="77777777" w:rsidR="00D608C1" w:rsidRPr="00CF2E63" w:rsidRDefault="00D608C1" w:rsidP="00737F22">
      <w:pPr>
        <w:rPr>
          <w:rStyle w:val="Hyperlink"/>
          <w:b/>
          <w:bCs/>
          <w:lang w:val="es-ES"/>
        </w:rPr>
      </w:pPr>
    </w:p>
    <w:p w14:paraId="39D08BF5" w14:textId="77777777" w:rsidR="00737F22" w:rsidRPr="00CF2E63" w:rsidRDefault="00737F22" w:rsidP="00737F22">
      <w:pPr>
        <w:rPr>
          <w:rStyle w:val="Hyperlink"/>
          <w:rFonts w:eastAsiaTheme="majorEastAsia"/>
          <w:b/>
          <w:noProof/>
          <w:lang w:val="es-ES"/>
        </w:rPr>
        <w:sectPr w:rsidR="00737F22" w:rsidRPr="00CF2E63" w:rsidSect="00DD50BA">
          <w:type w:val="continuous"/>
          <w:pgSz w:w="12240" w:h="15840"/>
          <w:pgMar w:top="720" w:right="720" w:bottom="720" w:left="720" w:header="720" w:footer="720" w:gutter="0"/>
          <w:cols w:num="2" w:space="720"/>
          <w:docGrid w:linePitch="360"/>
        </w:sectPr>
      </w:pPr>
    </w:p>
    <w:p w14:paraId="689E6564" w14:textId="58C74667" w:rsidR="00737F22" w:rsidRPr="00CF2E63" w:rsidRDefault="00737F22" w:rsidP="00D608C1">
      <w:pPr>
        <w:pStyle w:val="Heading3"/>
        <w:pBdr>
          <w:top w:val="single" w:sz="2" w:space="0" w:color="CCCCCC"/>
          <w:left w:val="single" w:sz="2" w:space="0" w:color="CCCCCC"/>
          <w:bottom w:val="single" w:sz="2" w:space="0" w:color="CCCCCC"/>
          <w:right w:val="single" w:sz="2" w:space="0" w:color="CCCCCC"/>
        </w:pBdr>
        <w:jc w:val="center"/>
        <w:rPr>
          <w:rFonts w:ascii="Roboto" w:hAnsi="Roboto"/>
          <w:b/>
          <w:bCs/>
          <w:color w:val="505050"/>
          <w:sz w:val="32"/>
          <w:szCs w:val="32"/>
          <w:lang w:val="es-ES"/>
        </w:rPr>
      </w:pPr>
      <w:r w:rsidRPr="00D608C1">
        <w:rPr>
          <w:rFonts w:ascii="Roboto" w:hAnsi="Roboto"/>
          <w:noProof/>
          <w:color w:val="505060"/>
          <w:sz w:val="32"/>
          <w:szCs w:val="32"/>
        </w:rPr>
        <w:drawing>
          <wp:anchor distT="0" distB="0" distL="114300" distR="114300" simplePos="0" relativeHeight="251684864" behindDoc="0" locked="0" layoutInCell="1" allowOverlap="1" wp14:anchorId="7F5CBEFC" wp14:editId="47B135FC">
            <wp:simplePos x="0" y="0"/>
            <wp:positionH relativeFrom="column">
              <wp:posOffset>0</wp:posOffset>
            </wp:positionH>
            <wp:positionV relativeFrom="paragraph">
              <wp:posOffset>15875</wp:posOffset>
            </wp:positionV>
            <wp:extent cx="1628140" cy="821690"/>
            <wp:effectExtent l="0" t="0" r="0" b="3810"/>
            <wp:wrapThrough wrapText="bothSides">
              <wp:wrapPolygon edited="0">
                <wp:start x="0" y="0"/>
                <wp:lineTo x="0" y="21366"/>
                <wp:lineTo x="21398" y="21366"/>
                <wp:lineTo x="21398" y="0"/>
                <wp:lineTo x="0" y="0"/>
              </wp:wrapPolygon>
            </wp:wrapThrough>
            <wp:docPr id="1118994773" name="Picture 1" descr="DEPARTAMENTO DE EQUIDAD Y EXCELENCIA EDUCATIVA DEL ESTADO DE MARY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YLAND STATE DEPARTMENT OF EDUCATION EQUITY AND EXCELLENCE"/>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628140" cy="821690"/>
                    </a:xfrm>
                    <a:prstGeom prst="rect">
                      <a:avLst/>
                    </a:prstGeom>
                    <a:noFill/>
                    <a:ln>
                      <a:noFill/>
                    </a:ln>
                  </pic:spPr>
                </pic:pic>
              </a:graphicData>
            </a:graphic>
            <wp14:sizeRelH relativeFrom="page">
              <wp14:pctWidth>0</wp14:pctWidth>
            </wp14:sizeRelH>
            <wp14:sizeRelV relativeFrom="page">
              <wp14:pctHeight>0</wp14:pctHeight>
            </wp14:sizeRelV>
          </wp:anchor>
        </w:drawing>
      </w:r>
      <w:r w:rsidR="00D608C1" w:rsidRPr="00CF2E63">
        <w:rPr>
          <w:rFonts w:ascii="Roboto" w:hAnsi="Roboto"/>
          <w:b/>
          <w:bCs/>
          <w:color w:val="505050"/>
          <w:sz w:val="32"/>
          <w:szCs w:val="32"/>
          <w:lang w:val="es-ES"/>
        </w:rPr>
        <w:t>Información sobre el IEP</w:t>
      </w:r>
    </w:p>
    <w:p w14:paraId="5ED9DC04" w14:textId="6DF7C12E" w:rsidR="00737F22" w:rsidRPr="00CF2E63" w:rsidRDefault="00737F22" w:rsidP="00737F22">
      <w:pPr>
        <w:pStyle w:val="Heading3"/>
        <w:pBdr>
          <w:top w:val="single" w:sz="2" w:space="0" w:color="CCCCCC"/>
          <w:left w:val="single" w:sz="2" w:space="0" w:color="CCCCCC"/>
          <w:bottom w:val="single" w:sz="2" w:space="0" w:color="CCCCCC"/>
          <w:right w:val="single" w:sz="2" w:space="0" w:color="CCCCCC"/>
        </w:pBdr>
        <w:jc w:val="center"/>
        <w:rPr>
          <w:rFonts w:ascii="Roboto" w:hAnsi="Roboto"/>
          <w:b/>
          <w:bCs/>
          <w:color w:val="505050"/>
          <w:sz w:val="28"/>
          <w:szCs w:val="28"/>
          <w:lang w:val="es-ES"/>
        </w:rPr>
      </w:pPr>
      <w:r w:rsidRPr="00CF2E63">
        <w:rPr>
          <w:rFonts w:ascii="Roboto" w:hAnsi="Roboto"/>
          <w:b/>
          <w:bCs/>
          <w:color w:val="505050"/>
          <w:sz w:val="28"/>
          <w:szCs w:val="28"/>
          <w:lang w:val="es-ES"/>
        </w:rPr>
        <w:t>Nueva Serie de Información para Padres del MSDE</w:t>
      </w:r>
    </w:p>
    <w:p w14:paraId="66DA7206" w14:textId="47D82371" w:rsidR="00737F22" w:rsidRPr="00CF2E63" w:rsidRDefault="00737F22" w:rsidP="00737F22">
      <w:pPr>
        <w:rPr>
          <w:lang w:val="es-ES"/>
        </w:rPr>
      </w:pPr>
    </w:p>
    <w:p w14:paraId="4909A804" w14:textId="4C74B950" w:rsidR="00737F22" w:rsidRPr="00CF2E63"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color w:val="505050"/>
          <w:sz w:val="22"/>
          <w:szCs w:val="22"/>
          <w:lang w:val="es-ES"/>
        </w:rPr>
      </w:pPr>
    </w:p>
    <w:p w14:paraId="65553196" w14:textId="681DC5CB" w:rsidR="00737F22" w:rsidRPr="00CF2E63"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lang w:val="es-ES"/>
        </w:rPr>
      </w:pPr>
      <w:r w:rsidRPr="00CF2E63">
        <w:rPr>
          <w:rFonts w:ascii="Arial" w:hAnsi="Arial" w:cs="Arial"/>
          <w:b/>
          <w:bCs/>
          <w:color w:val="505050"/>
          <w:sz w:val="23"/>
          <w:szCs w:val="23"/>
          <w:lang w:val="es-ES"/>
        </w:rPr>
        <w:lastRenderedPageBreak/>
        <w:t xml:space="preserve">El Departamento de Educación del Estado de Maryland (MSDE, por sus siglas en inglés) se enorgullece de producir una nueva Serie de Educación para Padres que se enfoca en la Educación Especial. La serie de cuatro partes se enfoca en el </w:t>
      </w:r>
      <w:hyperlink r:id="rId29" w:tgtFrame="_blank" w:history="1">
        <w:r w:rsidRPr="00CF2E63">
          <w:rPr>
            <w:rStyle w:val="Hyperlink"/>
            <w:rFonts w:ascii="Arial" w:hAnsi="Arial" w:cs="Arial"/>
            <w:b/>
            <w:bCs/>
            <w:sz w:val="23"/>
            <w:szCs w:val="23"/>
            <w:bdr w:val="single" w:sz="2" w:space="0" w:color="CCCCCC" w:frame="1"/>
            <w:lang w:val="es-ES"/>
          </w:rPr>
          <w:t>Proceso de Educación Especial</w:t>
        </w:r>
      </w:hyperlink>
      <w:r w:rsidRPr="00CF2E63">
        <w:rPr>
          <w:rFonts w:ascii="Arial" w:hAnsi="Arial" w:cs="Arial"/>
          <w:b/>
          <w:bCs/>
          <w:color w:val="505050"/>
          <w:sz w:val="23"/>
          <w:szCs w:val="23"/>
          <w:lang w:val="es-ES"/>
        </w:rPr>
        <w:t xml:space="preserve">, </w:t>
      </w:r>
      <w:hyperlink r:id="rId30" w:tgtFrame="_blank" w:history="1">
        <w:r w:rsidRPr="00CF2E63">
          <w:rPr>
            <w:rStyle w:val="Hyperlink"/>
            <w:rFonts w:ascii="Arial" w:hAnsi="Arial" w:cs="Arial"/>
            <w:b/>
            <w:bCs/>
            <w:sz w:val="23"/>
            <w:szCs w:val="23"/>
            <w:bdr w:val="single" w:sz="2" w:space="0" w:color="CCCCCC" w:frame="1"/>
            <w:lang w:val="es-ES"/>
          </w:rPr>
          <w:t>los Derechos de los Padres</w:t>
        </w:r>
      </w:hyperlink>
      <w:r w:rsidRPr="00CF2E63">
        <w:rPr>
          <w:rFonts w:ascii="Arial" w:hAnsi="Arial" w:cs="Arial"/>
          <w:b/>
          <w:bCs/>
          <w:color w:val="505050"/>
          <w:sz w:val="23"/>
          <w:szCs w:val="23"/>
          <w:lang w:val="es-ES"/>
        </w:rPr>
        <w:t xml:space="preserve">, </w:t>
      </w:r>
      <w:hyperlink r:id="rId31" w:tgtFrame="_blank" w:history="1">
        <w:r w:rsidRPr="00CF2E63">
          <w:rPr>
            <w:rStyle w:val="Hyperlink"/>
            <w:rFonts w:ascii="Arial" w:hAnsi="Arial" w:cs="Arial"/>
            <w:b/>
            <w:bCs/>
            <w:sz w:val="23"/>
            <w:szCs w:val="23"/>
            <w:bdr w:val="single" w:sz="2" w:space="0" w:color="CCCCCC" w:frame="1"/>
            <w:lang w:val="es-ES"/>
          </w:rPr>
          <w:t>la Comprensión del IEP</w:t>
        </w:r>
      </w:hyperlink>
      <w:r w:rsidRPr="00CF2E63">
        <w:rPr>
          <w:rFonts w:ascii="Arial" w:hAnsi="Arial" w:cs="Arial"/>
          <w:b/>
          <w:bCs/>
          <w:color w:val="505050"/>
          <w:sz w:val="23"/>
          <w:szCs w:val="23"/>
          <w:lang w:val="es-ES"/>
        </w:rPr>
        <w:t xml:space="preserve"> y  la </w:t>
      </w:r>
      <w:hyperlink r:id="rId32" w:tgtFrame="_blank" w:history="1">
        <w:r w:rsidRPr="00CF2E63">
          <w:rPr>
            <w:rStyle w:val="Hyperlink"/>
            <w:rFonts w:ascii="Arial" w:hAnsi="Arial" w:cs="Arial"/>
            <w:b/>
            <w:bCs/>
            <w:sz w:val="23"/>
            <w:szCs w:val="23"/>
            <w:bdr w:val="single" w:sz="2" w:space="0" w:color="CCCCCC" w:frame="1"/>
            <w:lang w:val="es-ES"/>
          </w:rPr>
          <w:t>Transición Secundaria</w:t>
        </w:r>
      </w:hyperlink>
      <w:r w:rsidRPr="00CF2E63">
        <w:rPr>
          <w:rFonts w:ascii="Arial" w:hAnsi="Arial" w:cs="Arial"/>
          <w:b/>
          <w:bCs/>
          <w:color w:val="505050"/>
          <w:sz w:val="23"/>
          <w:szCs w:val="23"/>
          <w:lang w:val="es-ES"/>
        </w:rPr>
        <w:t xml:space="preserve">. Recientemente se ha añadido una guía adicional sobre el </w:t>
      </w:r>
      <w:hyperlink r:id="rId33" w:tgtFrame="_blank" w:history="1">
        <w:r w:rsidRPr="00CF2E63">
          <w:rPr>
            <w:rStyle w:val="Hyperlink"/>
            <w:rFonts w:ascii="Arial" w:hAnsi="Arial" w:cs="Arial"/>
            <w:b/>
            <w:bCs/>
            <w:sz w:val="23"/>
            <w:szCs w:val="23"/>
            <w:bdr w:val="single" w:sz="2" w:space="0" w:color="CCCCCC" w:frame="1"/>
            <w:lang w:val="es-ES"/>
          </w:rPr>
          <w:t>Marco de Educación Alternativa</w:t>
        </w:r>
      </w:hyperlink>
      <w:r w:rsidRPr="00CF2E63">
        <w:rPr>
          <w:rFonts w:ascii="Arial" w:hAnsi="Arial" w:cs="Arial"/>
          <w:b/>
          <w:bCs/>
          <w:color w:val="505050"/>
          <w:sz w:val="23"/>
          <w:szCs w:val="23"/>
          <w:lang w:val="es-ES"/>
        </w:rPr>
        <w:t xml:space="preserve"> y hay planes para otros temas.</w:t>
      </w:r>
    </w:p>
    <w:p w14:paraId="105C266E" w14:textId="2456CD7E" w:rsidR="00737F22" w:rsidRPr="00CF2E63"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lang w:val="es-ES"/>
        </w:rPr>
      </w:pPr>
    </w:p>
    <w:p w14:paraId="3A3B02C2" w14:textId="22A1E316" w:rsidR="00737F22" w:rsidRPr="00CF2E63"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lang w:val="es-ES"/>
        </w:rPr>
      </w:pPr>
      <w:r w:rsidRPr="00CF2E63">
        <w:rPr>
          <w:rFonts w:ascii="Arial" w:hAnsi="Arial" w:cs="Arial"/>
          <w:b/>
          <w:bCs/>
          <w:color w:val="505050"/>
          <w:sz w:val="23"/>
          <w:szCs w:val="23"/>
          <w:lang w:val="es-ES"/>
        </w:rPr>
        <w:t xml:space="preserve">Estos son excelentes recursos con mucha información para las familias. Para explorar todas las publicaciones, </w:t>
      </w:r>
      <w:hyperlink r:id="rId34" w:tgtFrame="_blank" w:history="1">
        <w:r w:rsidRPr="00CF2E63">
          <w:rPr>
            <w:rStyle w:val="Hyperlink"/>
            <w:rFonts w:ascii="Arial" w:hAnsi="Arial" w:cs="Arial"/>
            <w:b/>
            <w:bCs/>
            <w:sz w:val="23"/>
            <w:szCs w:val="23"/>
            <w:bdr w:val="single" w:sz="2" w:space="0" w:color="CCCCCC" w:frame="1"/>
            <w:lang w:val="es-ES"/>
          </w:rPr>
          <w:t>haga clic aquí</w:t>
        </w:r>
      </w:hyperlink>
      <w:r w:rsidRPr="00CF2E63">
        <w:rPr>
          <w:rFonts w:ascii="Arial" w:hAnsi="Arial" w:cs="Arial"/>
          <w:b/>
          <w:bCs/>
          <w:color w:val="505050"/>
          <w:sz w:val="23"/>
          <w:szCs w:val="23"/>
          <w:lang w:val="es-ES"/>
        </w:rPr>
        <w:t>.</w:t>
      </w:r>
    </w:p>
    <w:p w14:paraId="04E59A2E" w14:textId="746E2310" w:rsidR="00737F22" w:rsidRPr="00CF2E63"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lang w:val="es-ES"/>
        </w:rPr>
      </w:pPr>
    </w:p>
    <w:p w14:paraId="7758980C" w14:textId="7D761029" w:rsidR="00737F22" w:rsidRPr="00CF2E63"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lang w:val="es-ES"/>
        </w:rPr>
      </w:pPr>
      <w:r w:rsidRPr="00CF2E63">
        <w:rPr>
          <w:rFonts w:ascii="Arial" w:hAnsi="Arial" w:cs="Arial"/>
          <w:b/>
          <w:bCs/>
          <w:color w:val="505050"/>
          <w:sz w:val="23"/>
          <w:szCs w:val="23"/>
          <w:lang w:val="es-ES"/>
        </w:rPr>
        <w:t xml:space="preserve"> Si necesita traducir estas guías a otro idioma, simplemente use el menú desplegable en la esquina superior derecha titulado </w:t>
      </w:r>
      <w:r w:rsidRPr="00CF2E63">
        <w:rPr>
          <w:rStyle w:val="Strong"/>
          <w:rFonts w:ascii="Arial" w:hAnsi="Arial" w:cs="Arial"/>
          <w:b w:val="0"/>
          <w:bCs w:val="0"/>
          <w:color w:val="505050"/>
          <w:sz w:val="23"/>
          <w:szCs w:val="23"/>
          <w:bdr w:val="single" w:sz="2" w:space="0" w:color="CCCCCC" w:frame="1"/>
          <w:lang w:val="es-ES"/>
        </w:rPr>
        <w:t>Traducir.</w:t>
      </w:r>
      <w:r w:rsidRPr="00CF2E63">
        <w:rPr>
          <w:rFonts w:ascii="Arial" w:hAnsi="Arial" w:cs="Arial"/>
          <w:b/>
          <w:bCs/>
          <w:color w:val="505050"/>
          <w:sz w:val="23"/>
          <w:szCs w:val="23"/>
          <w:lang w:val="es-ES"/>
        </w:rPr>
        <w:t xml:space="preserve"> ¡Asegúrese de marcar para futuras referencias!</w:t>
      </w:r>
    </w:p>
    <w:p w14:paraId="23110269" w14:textId="6938B8B8" w:rsidR="00737F22" w:rsidRPr="00CF2E63" w:rsidRDefault="00737F22" w:rsidP="00737F22">
      <w:pPr>
        <w:shd w:val="clear" w:color="auto" w:fill="FFFFFF"/>
        <w:rPr>
          <w:i/>
          <w:iCs/>
          <w:color w:val="1A1A1A"/>
          <w:lang w:val="es-ES"/>
        </w:rPr>
      </w:pPr>
    </w:p>
    <w:p w14:paraId="45B87D0A" w14:textId="7C292788" w:rsidR="00737F22" w:rsidRPr="00CF2E63" w:rsidRDefault="00737F22" w:rsidP="00737F22">
      <w:pPr>
        <w:shd w:val="clear" w:color="auto" w:fill="FFFFFF"/>
        <w:rPr>
          <w:i/>
          <w:iCs/>
          <w:color w:val="1A1A1A"/>
          <w:sz w:val="28"/>
          <w:szCs w:val="28"/>
          <w:lang w:val="es-ES"/>
        </w:rPr>
      </w:pPr>
      <w:r w:rsidRPr="00CF2E63">
        <w:rPr>
          <w:i/>
          <w:iCs/>
          <w:color w:val="1A1A1A"/>
          <w:sz w:val="28"/>
          <w:szCs w:val="28"/>
          <w:lang w:val="es-ES"/>
        </w:rPr>
        <w:t>Las Escuelas Públicas del Condado de Talbot no respaldan ni patrocinan la(s) organización(es) o actividad(es) contenida(s) en este documento. Las opiniones contenidas en este documento son las del autor y no son necesariamente compartidas por las Escuelas Públicas del Condado de Talbot. La disponibilidad de este material se proporciona como un servicio a la comunidad.</w:t>
      </w:r>
    </w:p>
    <w:p w14:paraId="6BB60A0A" w14:textId="77777777" w:rsidR="00B227F4" w:rsidRPr="00CF2E63" w:rsidRDefault="00B227F4" w:rsidP="00737F22">
      <w:pPr>
        <w:rPr>
          <w:b/>
          <w:bCs/>
          <w:sz w:val="28"/>
          <w:szCs w:val="28"/>
          <w:lang w:val="es-ES"/>
        </w:rPr>
      </w:pPr>
    </w:p>
    <w:p w14:paraId="036CE290" w14:textId="3EAC58D6" w:rsidR="00B227F4" w:rsidRPr="00CF2E63" w:rsidRDefault="00B227F4" w:rsidP="00737F22">
      <w:pPr>
        <w:rPr>
          <w:b/>
          <w:bCs/>
          <w:sz w:val="28"/>
          <w:szCs w:val="28"/>
          <w:lang w:val="es-ES"/>
        </w:rPr>
      </w:pPr>
      <w:r w:rsidRPr="00CF2E63">
        <w:rPr>
          <w:b/>
          <w:bCs/>
          <w:sz w:val="28"/>
          <w:szCs w:val="28"/>
          <w:lang w:val="es-ES"/>
        </w:rPr>
        <w:t>¡No dude en comunicarse con cualquier pregunta durante todo el año escolar!</w:t>
      </w:r>
    </w:p>
    <w:p w14:paraId="474F3AE0" w14:textId="5B4C14EE" w:rsidR="00737F22" w:rsidRPr="00D608C1" w:rsidRDefault="00737F22" w:rsidP="00737F22">
      <w:pPr>
        <w:rPr>
          <w:rStyle w:val="Hyperlink"/>
          <w:b/>
          <w:bCs/>
          <w:sz w:val="28"/>
          <w:szCs w:val="28"/>
        </w:rPr>
      </w:pPr>
      <w:r w:rsidRPr="00D608C1">
        <w:rPr>
          <w:b/>
          <w:bCs/>
          <w:sz w:val="28"/>
          <w:szCs w:val="28"/>
        </w:rPr>
        <w:t xml:space="preserve">Stacey Behrens </w:t>
      </w:r>
      <w:proofErr w:type="spellStart"/>
      <w:r w:rsidRPr="00D608C1">
        <w:rPr>
          <w:b/>
          <w:bCs/>
          <w:sz w:val="28"/>
          <w:szCs w:val="28"/>
        </w:rPr>
        <w:t>en</w:t>
      </w:r>
      <w:proofErr w:type="spellEnd"/>
      <w:r w:rsidRPr="00D608C1">
        <w:rPr>
          <w:b/>
          <w:bCs/>
          <w:sz w:val="28"/>
          <w:szCs w:val="28"/>
        </w:rPr>
        <w:t xml:space="preserve"> </w:t>
      </w:r>
      <w:hyperlink r:id="rId35" w:history="1">
        <w:r w:rsidRPr="00D608C1">
          <w:rPr>
            <w:rStyle w:val="Hyperlink"/>
            <w:b/>
            <w:bCs/>
            <w:sz w:val="28"/>
            <w:szCs w:val="28"/>
          </w:rPr>
          <w:t>sbehrens@talbotschools.org</w:t>
        </w:r>
      </w:hyperlink>
    </w:p>
    <w:p w14:paraId="33471C0A" w14:textId="77777777" w:rsidR="00B03C42" w:rsidRPr="005464F0" w:rsidRDefault="00B03C42" w:rsidP="00B03C42">
      <w:pPr>
        <w:rPr>
          <w:sz w:val="22"/>
          <w:szCs w:val="22"/>
        </w:rPr>
        <w:sectPr w:rsidR="00B03C42" w:rsidRPr="005464F0" w:rsidSect="00737F22">
          <w:type w:val="continuous"/>
          <w:pgSz w:w="12240" w:h="15840"/>
          <w:pgMar w:top="720" w:right="720" w:bottom="720" w:left="720" w:header="720" w:footer="720" w:gutter="0"/>
          <w:cols w:space="720"/>
          <w:docGrid w:linePitch="360"/>
        </w:sect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10800"/>
      </w:tblGrid>
      <w:tr w:rsidR="00B03C42" w:rsidRPr="00D12972" w14:paraId="18A5612B" w14:textId="77777777" w:rsidTr="00F63182">
        <w:trPr>
          <w:tblCellSpacing w:w="0" w:type="dxa"/>
        </w:trPr>
        <w:tc>
          <w:tcPr>
            <w:tcW w:w="5000" w:type="pct"/>
            <w:shd w:val="clear" w:color="auto" w:fill="FFFFFF"/>
            <w:hideMark/>
          </w:tcPr>
          <w:p w14:paraId="070652DB" w14:textId="77777777" w:rsidR="00B03C42" w:rsidRPr="00D12972" w:rsidRDefault="00B03C42" w:rsidP="00F63182">
            <w:pPr>
              <w:rPr>
                <w:rFonts w:ascii="Helvetica" w:hAnsi="Helvetica"/>
                <w:color w:val="222222"/>
              </w:rPr>
            </w:pPr>
          </w:p>
        </w:tc>
      </w:tr>
    </w:tbl>
    <w:p w14:paraId="105A4638" w14:textId="6F5C8BD4" w:rsidR="00737F22" w:rsidRPr="00737F22" w:rsidRDefault="00737F22" w:rsidP="00737F22">
      <w:pPr>
        <w:tabs>
          <w:tab w:val="left" w:pos="4800"/>
        </w:tabs>
        <w:rPr>
          <w:sz w:val="38"/>
          <w:szCs w:val="38"/>
        </w:rPr>
        <w:sectPr w:rsidR="00737F22" w:rsidRPr="00737F22" w:rsidSect="00737F22">
          <w:type w:val="continuous"/>
          <w:pgSz w:w="12240" w:h="15840"/>
          <w:pgMar w:top="720" w:right="720" w:bottom="720" w:left="720" w:header="720" w:footer="720" w:gutter="0"/>
          <w:cols w:space="720"/>
          <w:docGrid w:linePitch="360"/>
        </w:sectPr>
      </w:pPr>
    </w:p>
    <w:p w14:paraId="796ADF27" w14:textId="3C9D1AFA" w:rsidR="000459A7" w:rsidRPr="00E64FB7" w:rsidRDefault="000459A7">
      <w:pPr>
        <w:rPr>
          <w:b/>
          <w:bCs/>
          <w:sz w:val="28"/>
          <w:szCs w:val="28"/>
        </w:rPr>
      </w:pPr>
    </w:p>
    <w:sectPr w:rsidR="000459A7" w:rsidRPr="00E64FB7" w:rsidSect="00737F22">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B1833F" w14:textId="77777777" w:rsidR="000A4F47" w:rsidRDefault="000A4F47" w:rsidP="00B03C42">
      <w:r>
        <w:separator/>
      </w:r>
    </w:p>
  </w:endnote>
  <w:endnote w:type="continuationSeparator" w:id="0">
    <w:p w14:paraId="43BC6C1E" w14:textId="77777777" w:rsidR="000A4F47" w:rsidRDefault="000A4F47" w:rsidP="00B03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pple Chancery">
    <w:altName w:val="APPLE CHANCERY"/>
    <w:panose1 w:val="03020702040506060504"/>
    <w:charset w:val="B1"/>
    <w:family w:val="script"/>
    <w:pitch w:val="variable"/>
    <w:sig w:usb0="80000867" w:usb1="00000003" w:usb2="00000000" w:usb3="00000000" w:csb0="000001F3"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B26029" w14:textId="77777777" w:rsidR="000A4F47" w:rsidRDefault="000A4F47" w:rsidP="00B03C42">
      <w:r>
        <w:separator/>
      </w:r>
    </w:p>
  </w:footnote>
  <w:footnote w:type="continuationSeparator" w:id="0">
    <w:p w14:paraId="727E16DD" w14:textId="77777777" w:rsidR="000A4F47" w:rsidRDefault="000A4F47" w:rsidP="00B03C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C73883"/>
    <w:multiLevelType w:val="hybridMultilevel"/>
    <w:tmpl w:val="53CE67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44A47D44"/>
    <w:multiLevelType w:val="hybridMultilevel"/>
    <w:tmpl w:val="5F0CAAAA"/>
    <w:lvl w:ilvl="0" w:tplc="A6A48012">
      <w:start w:val="1"/>
      <w:numFmt w:val="decimal"/>
      <w:lvlText w:val="%1."/>
      <w:lvlJc w:val="left"/>
      <w:pPr>
        <w:ind w:left="720" w:hanging="360"/>
      </w:pPr>
      <w:rPr>
        <w:rFonts w:ascii="Times New Roman" w:eastAsiaTheme="minorHAnsi" w:hAnsi="Times New Roman" w:cs="Times New Roman" w:hint="default"/>
        <w:b/>
        <w:color w:val="002060"/>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9A151B1"/>
    <w:multiLevelType w:val="hybridMultilevel"/>
    <w:tmpl w:val="F25695A2"/>
    <w:lvl w:ilvl="0" w:tplc="D78CC344">
      <w:start w:val="1"/>
      <w:numFmt w:val="bullet"/>
      <w:lvlText w:val=""/>
      <w:lvlJc w:val="left"/>
      <w:pPr>
        <w:ind w:left="720" w:hanging="360"/>
      </w:pPr>
      <w:rPr>
        <w:rFonts w:ascii="Symbol" w:hAnsi="Symbol" w:hint="default"/>
        <w:color w:val="FF000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60DE725F"/>
    <w:multiLevelType w:val="hybridMultilevel"/>
    <w:tmpl w:val="44B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EF049F"/>
    <w:multiLevelType w:val="multilevel"/>
    <w:tmpl w:val="CFB035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E2F1C5B"/>
    <w:multiLevelType w:val="hybridMultilevel"/>
    <w:tmpl w:val="043CB4D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66722993">
    <w:abstractNumId w:val="3"/>
  </w:num>
  <w:num w:numId="2" w16cid:durableId="358164079">
    <w:abstractNumId w:val="2"/>
  </w:num>
  <w:num w:numId="3" w16cid:durableId="2127457564">
    <w:abstractNumId w:val="1"/>
  </w:num>
  <w:num w:numId="4" w16cid:durableId="1884519141">
    <w:abstractNumId w:val="5"/>
  </w:num>
  <w:num w:numId="5" w16cid:durableId="650333322">
    <w:abstractNumId w:val="0"/>
  </w:num>
  <w:num w:numId="6" w16cid:durableId="18619685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C42"/>
    <w:rsid w:val="000450FE"/>
    <w:rsid w:val="000459A7"/>
    <w:rsid w:val="00054A59"/>
    <w:rsid w:val="00061E5F"/>
    <w:rsid w:val="00081308"/>
    <w:rsid w:val="000A4EF1"/>
    <w:rsid w:val="000A4F47"/>
    <w:rsid w:val="000D3722"/>
    <w:rsid w:val="000F36F7"/>
    <w:rsid w:val="001014F2"/>
    <w:rsid w:val="00102E9C"/>
    <w:rsid w:val="001053E2"/>
    <w:rsid w:val="00176607"/>
    <w:rsid w:val="0018327B"/>
    <w:rsid w:val="001B0D48"/>
    <w:rsid w:val="001B7ECE"/>
    <w:rsid w:val="001F5452"/>
    <w:rsid w:val="001F7A41"/>
    <w:rsid w:val="00213694"/>
    <w:rsid w:val="00260F67"/>
    <w:rsid w:val="00292A5B"/>
    <w:rsid w:val="002A6192"/>
    <w:rsid w:val="002B0057"/>
    <w:rsid w:val="002C583C"/>
    <w:rsid w:val="002F147D"/>
    <w:rsid w:val="00306C04"/>
    <w:rsid w:val="00335F64"/>
    <w:rsid w:val="003500B6"/>
    <w:rsid w:val="003503BE"/>
    <w:rsid w:val="00351211"/>
    <w:rsid w:val="003550E2"/>
    <w:rsid w:val="0036323A"/>
    <w:rsid w:val="003729BC"/>
    <w:rsid w:val="003A38A1"/>
    <w:rsid w:val="003A668D"/>
    <w:rsid w:val="0041165E"/>
    <w:rsid w:val="00414A29"/>
    <w:rsid w:val="004178E5"/>
    <w:rsid w:val="00421CEE"/>
    <w:rsid w:val="00433226"/>
    <w:rsid w:val="00442654"/>
    <w:rsid w:val="00456661"/>
    <w:rsid w:val="004772FE"/>
    <w:rsid w:val="00484340"/>
    <w:rsid w:val="004C6133"/>
    <w:rsid w:val="004C7707"/>
    <w:rsid w:val="00541F76"/>
    <w:rsid w:val="0054622A"/>
    <w:rsid w:val="00553DE9"/>
    <w:rsid w:val="00564C7E"/>
    <w:rsid w:val="005861F9"/>
    <w:rsid w:val="005874EB"/>
    <w:rsid w:val="00592ACB"/>
    <w:rsid w:val="005A7AA0"/>
    <w:rsid w:val="005F2D10"/>
    <w:rsid w:val="00603F6D"/>
    <w:rsid w:val="00606E46"/>
    <w:rsid w:val="0065112E"/>
    <w:rsid w:val="00670EDF"/>
    <w:rsid w:val="00677F30"/>
    <w:rsid w:val="0068165C"/>
    <w:rsid w:val="00685C71"/>
    <w:rsid w:val="006D46D5"/>
    <w:rsid w:val="006E1FCA"/>
    <w:rsid w:val="006E2728"/>
    <w:rsid w:val="006F6928"/>
    <w:rsid w:val="00703552"/>
    <w:rsid w:val="00737F22"/>
    <w:rsid w:val="007B7931"/>
    <w:rsid w:val="007C7C04"/>
    <w:rsid w:val="008201B2"/>
    <w:rsid w:val="00823F1B"/>
    <w:rsid w:val="0083080D"/>
    <w:rsid w:val="00890C95"/>
    <w:rsid w:val="00891C42"/>
    <w:rsid w:val="008C2D56"/>
    <w:rsid w:val="00915A71"/>
    <w:rsid w:val="0091748C"/>
    <w:rsid w:val="00942E95"/>
    <w:rsid w:val="00943EE4"/>
    <w:rsid w:val="00947F23"/>
    <w:rsid w:val="00980924"/>
    <w:rsid w:val="009978F5"/>
    <w:rsid w:val="009C4178"/>
    <w:rsid w:val="009E3989"/>
    <w:rsid w:val="009F4E53"/>
    <w:rsid w:val="009F740C"/>
    <w:rsid w:val="00A02F5A"/>
    <w:rsid w:val="00A41A45"/>
    <w:rsid w:val="00A614DE"/>
    <w:rsid w:val="00A67718"/>
    <w:rsid w:val="00A7442C"/>
    <w:rsid w:val="00A86A60"/>
    <w:rsid w:val="00A92139"/>
    <w:rsid w:val="00A926F7"/>
    <w:rsid w:val="00AB6945"/>
    <w:rsid w:val="00AC1139"/>
    <w:rsid w:val="00AE2A56"/>
    <w:rsid w:val="00AF5368"/>
    <w:rsid w:val="00B03C42"/>
    <w:rsid w:val="00B03FDE"/>
    <w:rsid w:val="00B04C56"/>
    <w:rsid w:val="00B059CA"/>
    <w:rsid w:val="00B227F4"/>
    <w:rsid w:val="00B443AA"/>
    <w:rsid w:val="00B60A1C"/>
    <w:rsid w:val="00BA7E52"/>
    <w:rsid w:val="00BD0064"/>
    <w:rsid w:val="00BD6DAD"/>
    <w:rsid w:val="00C158E0"/>
    <w:rsid w:val="00C641BE"/>
    <w:rsid w:val="00C74D92"/>
    <w:rsid w:val="00C85F17"/>
    <w:rsid w:val="00C9259C"/>
    <w:rsid w:val="00CB6071"/>
    <w:rsid w:val="00CC1C0F"/>
    <w:rsid w:val="00CC73BF"/>
    <w:rsid w:val="00CE337C"/>
    <w:rsid w:val="00CE6A0B"/>
    <w:rsid w:val="00CF2E63"/>
    <w:rsid w:val="00D04995"/>
    <w:rsid w:val="00D52ACA"/>
    <w:rsid w:val="00D554EB"/>
    <w:rsid w:val="00D603A8"/>
    <w:rsid w:val="00D608C1"/>
    <w:rsid w:val="00D74640"/>
    <w:rsid w:val="00D7534F"/>
    <w:rsid w:val="00DB13A6"/>
    <w:rsid w:val="00DD50BA"/>
    <w:rsid w:val="00DD7BFD"/>
    <w:rsid w:val="00E45DAE"/>
    <w:rsid w:val="00E4772D"/>
    <w:rsid w:val="00E57D15"/>
    <w:rsid w:val="00E645CF"/>
    <w:rsid w:val="00E64FB7"/>
    <w:rsid w:val="00EA3F1E"/>
    <w:rsid w:val="00EC49D2"/>
    <w:rsid w:val="00EC7685"/>
    <w:rsid w:val="00ED374C"/>
    <w:rsid w:val="00F0127A"/>
    <w:rsid w:val="00F165C7"/>
    <w:rsid w:val="00F300C3"/>
    <w:rsid w:val="00F71443"/>
    <w:rsid w:val="00F90058"/>
    <w:rsid w:val="00FA794B"/>
    <w:rsid w:val="00FD14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C59A3"/>
  <w15:chartTrackingRefBased/>
  <w15:docId w15:val="{DB058868-49F5-C24C-B72A-CF49757BD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C42"/>
    <w:rPr>
      <w:rFonts w:ascii="Times New Roman" w:eastAsia="Times New Roman" w:hAnsi="Times New Roman" w:cs="Times New Roman"/>
    </w:rPr>
  </w:style>
  <w:style w:type="paragraph" w:styleId="Heading1">
    <w:name w:val="heading 1"/>
    <w:basedOn w:val="Normal"/>
    <w:next w:val="Normal"/>
    <w:link w:val="Heading1Char"/>
    <w:uiPriority w:val="9"/>
    <w:qFormat/>
    <w:rsid w:val="00B03C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77F3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03C42"/>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3C4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B03C42"/>
    <w:rPr>
      <w:rFonts w:asciiTheme="majorHAnsi" w:eastAsiaTheme="majorEastAsia" w:hAnsiTheme="majorHAnsi" w:cstheme="majorBidi"/>
      <w:color w:val="1F3763" w:themeColor="accent1" w:themeShade="7F"/>
    </w:rPr>
  </w:style>
  <w:style w:type="character" w:styleId="Hyperlink">
    <w:name w:val="Hyperlink"/>
    <w:basedOn w:val="DefaultParagraphFont"/>
    <w:uiPriority w:val="99"/>
    <w:unhideWhenUsed/>
    <w:rsid w:val="00B03C42"/>
    <w:rPr>
      <w:color w:val="0000FF"/>
      <w:u w:val="single"/>
    </w:rPr>
  </w:style>
  <w:style w:type="paragraph" w:styleId="ListParagraph">
    <w:name w:val="List Paragraph"/>
    <w:basedOn w:val="Normal"/>
    <w:uiPriority w:val="34"/>
    <w:qFormat/>
    <w:rsid w:val="00B03C42"/>
    <w:pPr>
      <w:ind w:left="720"/>
      <w:contextualSpacing/>
    </w:pPr>
  </w:style>
  <w:style w:type="paragraph" w:styleId="NormalWeb">
    <w:name w:val="Normal (Web)"/>
    <w:basedOn w:val="Normal"/>
    <w:uiPriority w:val="99"/>
    <w:unhideWhenUsed/>
    <w:rsid w:val="00B03C42"/>
    <w:pPr>
      <w:spacing w:before="100" w:beforeAutospacing="1" w:after="100" w:afterAutospacing="1"/>
    </w:pPr>
  </w:style>
  <w:style w:type="character" w:styleId="Strong">
    <w:name w:val="Strong"/>
    <w:basedOn w:val="DefaultParagraphFont"/>
    <w:uiPriority w:val="22"/>
    <w:qFormat/>
    <w:rsid w:val="00B03C42"/>
    <w:rPr>
      <w:b/>
      <w:bCs/>
    </w:rPr>
  </w:style>
  <w:style w:type="paragraph" w:styleId="Header">
    <w:name w:val="header"/>
    <w:basedOn w:val="Normal"/>
    <w:link w:val="HeaderChar"/>
    <w:uiPriority w:val="99"/>
    <w:unhideWhenUsed/>
    <w:rsid w:val="00B03C42"/>
    <w:pPr>
      <w:tabs>
        <w:tab w:val="center" w:pos="4680"/>
        <w:tab w:val="right" w:pos="9360"/>
      </w:tabs>
    </w:pPr>
  </w:style>
  <w:style w:type="character" w:customStyle="1" w:styleId="HeaderChar">
    <w:name w:val="Header Char"/>
    <w:basedOn w:val="DefaultParagraphFont"/>
    <w:link w:val="Header"/>
    <w:uiPriority w:val="99"/>
    <w:rsid w:val="00B03C42"/>
    <w:rPr>
      <w:rFonts w:ascii="Times New Roman" w:eastAsia="Times New Roman" w:hAnsi="Times New Roman" w:cs="Times New Roman"/>
    </w:rPr>
  </w:style>
  <w:style w:type="paragraph" w:styleId="Footer">
    <w:name w:val="footer"/>
    <w:basedOn w:val="Normal"/>
    <w:link w:val="FooterChar"/>
    <w:uiPriority w:val="99"/>
    <w:unhideWhenUsed/>
    <w:rsid w:val="00B03C42"/>
    <w:pPr>
      <w:tabs>
        <w:tab w:val="center" w:pos="4680"/>
        <w:tab w:val="right" w:pos="9360"/>
      </w:tabs>
    </w:pPr>
  </w:style>
  <w:style w:type="character" w:customStyle="1" w:styleId="FooterChar">
    <w:name w:val="Footer Char"/>
    <w:basedOn w:val="DefaultParagraphFont"/>
    <w:link w:val="Footer"/>
    <w:uiPriority w:val="99"/>
    <w:rsid w:val="00B03C42"/>
    <w:rPr>
      <w:rFonts w:ascii="Times New Roman" w:eastAsia="Times New Roman" w:hAnsi="Times New Roman" w:cs="Times New Roman"/>
    </w:rPr>
  </w:style>
  <w:style w:type="character" w:customStyle="1" w:styleId="Heading2Char">
    <w:name w:val="Heading 2 Char"/>
    <w:basedOn w:val="DefaultParagraphFont"/>
    <w:link w:val="Heading2"/>
    <w:uiPriority w:val="9"/>
    <w:rsid w:val="00677F30"/>
    <w:rPr>
      <w:rFonts w:asciiTheme="majorHAnsi" w:eastAsiaTheme="majorEastAsia" w:hAnsiTheme="majorHAnsi" w:cstheme="majorBidi"/>
      <w:color w:val="2F5496" w:themeColor="accent1" w:themeShade="BF"/>
      <w:sz w:val="26"/>
      <w:szCs w:val="26"/>
    </w:rPr>
  </w:style>
  <w:style w:type="character" w:styleId="UnresolvedMention">
    <w:name w:val="Unresolved Mention"/>
    <w:basedOn w:val="DefaultParagraphFont"/>
    <w:uiPriority w:val="99"/>
    <w:semiHidden/>
    <w:unhideWhenUsed/>
    <w:rsid w:val="006E2728"/>
    <w:rPr>
      <w:color w:val="605E5C"/>
      <w:shd w:val="clear" w:color="auto" w:fill="E1DFDD"/>
    </w:rPr>
  </w:style>
  <w:style w:type="character" w:styleId="FollowedHyperlink">
    <w:name w:val="FollowedHyperlink"/>
    <w:basedOn w:val="DefaultParagraphFont"/>
    <w:uiPriority w:val="99"/>
    <w:semiHidden/>
    <w:unhideWhenUsed/>
    <w:rsid w:val="00E645CF"/>
    <w:rPr>
      <w:color w:val="954F72" w:themeColor="followedHyperlink"/>
      <w:u w:val="single"/>
    </w:rPr>
  </w:style>
  <w:style w:type="character" w:customStyle="1" w:styleId="street-address">
    <w:name w:val="street-address"/>
    <w:basedOn w:val="DefaultParagraphFont"/>
    <w:rsid w:val="00AF5368"/>
  </w:style>
  <w:style w:type="character" w:customStyle="1" w:styleId="locality">
    <w:name w:val="locality"/>
    <w:basedOn w:val="DefaultParagraphFont"/>
    <w:rsid w:val="00AF5368"/>
  </w:style>
  <w:style w:type="character" w:customStyle="1" w:styleId="block">
    <w:name w:val="block"/>
    <w:basedOn w:val="DefaultParagraphFont"/>
    <w:rsid w:val="00DD50BA"/>
  </w:style>
  <w:style w:type="character" w:customStyle="1" w:styleId="text-white">
    <w:name w:val="text-white"/>
    <w:basedOn w:val="DefaultParagraphFont"/>
    <w:rsid w:val="00DD50BA"/>
  </w:style>
  <w:style w:type="character" w:styleId="Emphasis">
    <w:name w:val="Emphasis"/>
    <w:basedOn w:val="DefaultParagraphFont"/>
    <w:uiPriority w:val="20"/>
    <w:qFormat/>
    <w:rsid w:val="006F6928"/>
    <w:rPr>
      <w:i/>
      <w:iCs/>
    </w:rPr>
  </w:style>
  <w:style w:type="character" w:styleId="PlaceholderText">
    <w:name w:val="Placeholder Text"/>
    <w:basedOn w:val="DefaultParagraphFont"/>
    <w:uiPriority w:val="99"/>
    <w:semiHidden/>
    <w:rsid w:val="00CF2E63"/>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295134">
      <w:bodyDiv w:val="1"/>
      <w:marLeft w:val="0"/>
      <w:marRight w:val="0"/>
      <w:marTop w:val="0"/>
      <w:marBottom w:val="0"/>
      <w:divBdr>
        <w:top w:val="none" w:sz="0" w:space="0" w:color="auto"/>
        <w:left w:val="none" w:sz="0" w:space="0" w:color="auto"/>
        <w:bottom w:val="none" w:sz="0" w:space="0" w:color="auto"/>
        <w:right w:val="none" w:sz="0" w:space="0" w:color="auto"/>
      </w:divBdr>
      <w:divsChild>
        <w:div w:id="157887498">
          <w:marLeft w:val="0"/>
          <w:marRight w:val="0"/>
          <w:marTop w:val="0"/>
          <w:marBottom w:val="0"/>
          <w:divBdr>
            <w:top w:val="single" w:sz="2" w:space="0" w:color="CCCCCC"/>
            <w:left w:val="single" w:sz="2" w:space="0" w:color="CCCCCC"/>
            <w:bottom w:val="single" w:sz="2" w:space="0" w:color="CCCCCC"/>
            <w:right w:val="single" w:sz="2" w:space="0" w:color="CCCCCC"/>
          </w:divBdr>
          <w:divsChild>
            <w:div w:id="1383140450">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 w:id="80496247">
      <w:bodyDiv w:val="1"/>
      <w:marLeft w:val="0"/>
      <w:marRight w:val="0"/>
      <w:marTop w:val="0"/>
      <w:marBottom w:val="0"/>
      <w:divBdr>
        <w:top w:val="none" w:sz="0" w:space="0" w:color="auto"/>
        <w:left w:val="none" w:sz="0" w:space="0" w:color="auto"/>
        <w:bottom w:val="none" w:sz="0" w:space="0" w:color="auto"/>
        <w:right w:val="none" w:sz="0" w:space="0" w:color="auto"/>
      </w:divBdr>
    </w:div>
    <w:div w:id="150027297">
      <w:bodyDiv w:val="1"/>
      <w:marLeft w:val="0"/>
      <w:marRight w:val="0"/>
      <w:marTop w:val="0"/>
      <w:marBottom w:val="0"/>
      <w:divBdr>
        <w:top w:val="none" w:sz="0" w:space="0" w:color="auto"/>
        <w:left w:val="none" w:sz="0" w:space="0" w:color="auto"/>
        <w:bottom w:val="none" w:sz="0" w:space="0" w:color="auto"/>
        <w:right w:val="none" w:sz="0" w:space="0" w:color="auto"/>
      </w:divBdr>
    </w:div>
    <w:div w:id="359749556">
      <w:bodyDiv w:val="1"/>
      <w:marLeft w:val="0"/>
      <w:marRight w:val="0"/>
      <w:marTop w:val="0"/>
      <w:marBottom w:val="0"/>
      <w:divBdr>
        <w:top w:val="none" w:sz="0" w:space="0" w:color="auto"/>
        <w:left w:val="none" w:sz="0" w:space="0" w:color="auto"/>
        <w:bottom w:val="none" w:sz="0" w:space="0" w:color="auto"/>
        <w:right w:val="none" w:sz="0" w:space="0" w:color="auto"/>
      </w:divBdr>
    </w:div>
    <w:div w:id="366880620">
      <w:bodyDiv w:val="1"/>
      <w:marLeft w:val="0"/>
      <w:marRight w:val="0"/>
      <w:marTop w:val="0"/>
      <w:marBottom w:val="0"/>
      <w:divBdr>
        <w:top w:val="none" w:sz="0" w:space="0" w:color="auto"/>
        <w:left w:val="none" w:sz="0" w:space="0" w:color="auto"/>
        <w:bottom w:val="none" w:sz="0" w:space="0" w:color="auto"/>
        <w:right w:val="none" w:sz="0" w:space="0" w:color="auto"/>
      </w:divBdr>
    </w:div>
    <w:div w:id="577444225">
      <w:bodyDiv w:val="1"/>
      <w:marLeft w:val="0"/>
      <w:marRight w:val="0"/>
      <w:marTop w:val="0"/>
      <w:marBottom w:val="0"/>
      <w:divBdr>
        <w:top w:val="none" w:sz="0" w:space="0" w:color="auto"/>
        <w:left w:val="none" w:sz="0" w:space="0" w:color="auto"/>
        <w:bottom w:val="none" w:sz="0" w:space="0" w:color="auto"/>
        <w:right w:val="none" w:sz="0" w:space="0" w:color="auto"/>
      </w:divBdr>
    </w:div>
    <w:div w:id="960915806">
      <w:bodyDiv w:val="1"/>
      <w:marLeft w:val="0"/>
      <w:marRight w:val="0"/>
      <w:marTop w:val="0"/>
      <w:marBottom w:val="0"/>
      <w:divBdr>
        <w:top w:val="none" w:sz="0" w:space="0" w:color="auto"/>
        <w:left w:val="none" w:sz="0" w:space="0" w:color="auto"/>
        <w:bottom w:val="none" w:sz="0" w:space="0" w:color="auto"/>
        <w:right w:val="none" w:sz="0" w:space="0" w:color="auto"/>
      </w:divBdr>
      <w:divsChild>
        <w:div w:id="644773542">
          <w:marLeft w:val="0"/>
          <w:marRight w:val="0"/>
          <w:marTop w:val="0"/>
          <w:marBottom w:val="0"/>
          <w:divBdr>
            <w:top w:val="none" w:sz="0" w:space="0" w:color="auto"/>
            <w:left w:val="none" w:sz="0" w:space="0" w:color="auto"/>
            <w:bottom w:val="none" w:sz="0" w:space="0" w:color="auto"/>
            <w:right w:val="none" w:sz="0" w:space="0" w:color="auto"/>
          </w:divBdr>
        </w:div>
        <w:div w:id="1684278489">
          <w:marLeft w:val="0"/>
          <w:marRight w:val="0"/>
          <w:marTop w:val="0"/>
          <w:marBottom w:val="0"/>
          <w:divBdr>
            <w:top w:val="none" w:sz="0" w:space="0" w:color="auto"/>
            <w:left w:val="none" w:sz="0" w:space="0" w:color="auto"/>
            <w:bottom w:val="none" w:sz="0" w:space="0" w:color="auto"/>
            <w:right w:val="none" w:sz="0" w:space="0" w:color="auto"/>
          </w:divBdr>
        </w:div>
        <w:div w:id="2027249298">
          <w:marLeft w:val="0"/>
          <w:marRight w:val="0"/>
          <w:marTop w:val="0"/>
          <w:marBottom w:val="0"/>
          <w:divBdr>
            <w:top w:val="none" w:sz="0" w:space="0" w:color="auto"/>
            <w:left w:val="none" w:sz="0" w:space="0" w:color="auto"/>
            <w:bottom w:val="none" w:sz="0" w:space="0" w:color="auto"/>
            <w:right w:val="none" w:sz="0" w:space="0" w:color="auto"/>
          </w:divBdr>
        </w:div>
      </w:divsChild>
    </w:div>
    <w:div w:id="1060053209">
      <w:bodyDiv w:val="1"/>
      <w:marLeft w:val="0"/>
      <w:marRight w:val="0"/>
      <w:marTop w:val="0"/>
      <w:marBottom w:val="0"/>
      <w:divBdr>
        <w:top w:val="none" w:sz="0" w:space="0" w:color="auto"/>
        <w:left w:val="none" w:sz="0" w:space="0" w:color="auto"/>
        <w:bottom w:val="none" w:sz="0" w:space="0" w:color="auto"/>
        <w:right w:val="none" w:sz="0" w:space="0" w:color="auto"/>
      </w:divBdr>
    </w:div>
    <w:div w:id="1085761632">
      <w:bodyDiv w:val="1"/>
      <w:marLeft w:val="0"/>
      <w:marRight w:val="0"/>
      <w:marTop w:val="0"/>
      <w:marBottom w:val="0"/>
      <w:divBdr>
        <w:top w:val="none" w:sz="0" w:space="0" w:color="auto"/>
        <w:left w:val="none" w:sz="0" w:space="0" w:color="auto"/>
        <w:bottom w:val="none" w:sz="0" w:space="0" w:color="auto"/>
        <w:right w:val="none" w:sz="0" w:space="0" w:color="auto"/>
      </w:divBdr>
      <w:divsChild>
        <w:div w:id="278802333">
          <w:marLeft w:val="0"/>
          <w:marRight w:val="0"/>
          <w:marTop w:val="0"/>
          <w:marBottom w:val="0"/>
          <w:divBdr>
            <w:top w:val="none" w:sz="0" w:space="0" w:color="auto"/>
            <w:left w:val="none" w:sz="0" w:space="0" w:color="auto"/>
            <w:bottom w:val="none" w:sz="0" w:space="0" w:color="auto"/>
            <w:right w:val="none" w:sz="0" w:space="0" w:color="auto"/>
          </w:divBdr>
          <w:divsChild>
            <w:div w:id="1705129144">
              <w:marLeft w:val="0"/>
              <w:marRight w:val="0"/>
              <w:marTop w:val="0"/>
              <w:marBottom w:val="0"/>
              <w:divBdr>
                <w:top w:val="none" w:sz="0" w:space="0" w:color="auto"/>
                <w:left w:val="none" w:sz="0" w:space="0" w:color="auto"/>
                <w:bottom w:val="none" w:sz="0" w:space="0" w:color="auto"/>
                <w:right w:val="none" w:sz="0" w:space="0" w:color="auto"/>
              </w:divBdr>
            </w:div>
          </w:divsChild>
        </w:div>
        <w:div w:id="991910558">
          <w:marLeft w:val="0"/>
          <w:marRight w:val="0"/>
          <w:marTop w:val="0"/>
          <w:marBottom w:val="0"/>
          <w:divBdr>
            <w:top w:val="none" w:sz="0" w:space="0" w:color="auto"/>
            <w:left w:val="none" w:sz="0" w:space="0" w:color="auto"/>
            <w:bottom w:val="none" w:sz="0" w:space="0" w:color="auto"/>
            <w:right w:val="none" w:sz="0" w:space="0" w:color="auto"/>
          </w:divBdr>
          <w:divsChild>
            <w:div w:id="872039534">
              <w:marLeft w:val="0"/>
              <w:marRight w:val="0"/>
              <w:marTop w:val="0"/>
              <w:marBottom w:val="0"/>
              <w:divBdr>
                <w:top w:val="none" w:sz="0" w:space="0" w:color="auto"/>
                <w:left w:val="none" w:sz="0" w:space="0" w:color="auto"/>
                <w:bottom w:val="none" w:sz="0" w:space="0" w:color="auto"/>
                <w:right w:val="none" w:sz="0" w:space="0" w:color="auto"/>
              </w:divBdr>
            </w:div>
          </w:divsChild>
        </w:div>
        <w:div w:id="59449738">
          <w:marLeft w:val="0"/>
          <w:marRight w:val="0"/>
          <w:marTop w:val="0"/>
          <w:marBottom w:val="0"/>
          <w:divBdr>
            <w:top w:val="none" w:sz="0" w:space="0" w:color="auto"/>
            <w:left w:val="none" w:sz="0" w:space="0" w:color="auto"/>
            <w:bottom w:val="none" w:sz="0" w:space="0" w:color="auto"/>
            <w:right w:val="none" w:sz="0" w:space="0" w:color="auto"/>
          </w:divBdr>
          <w:divsChild>
            <w:div w:id="237325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9886">
      <w:bodyDiv w:val="1"/>
      <w:marLeft w:val="0"/>
      <w:marRight w:val="0"/>
      <w:marTop w:val="0"/>
      <w:marBottom w:val="0"/>
      <w:divBdr>
        <w:top w:val="none" w:sz="0" w:space="0" w:color="auto"/>
        <w:left w:val="none" w:sz="0" w:space="0" w:color="auto"/>
        <w:bottom w:val="none" w:sz="0" w:space="0" w:color="auto"/>
        <w:right w:val="none" w:sz="0" w:space="0" w:color="auto"/>
      </w:divBdr>
    </w:div>
    <w:div w:id="1248884065">
      <w:bodyDiv w:val="1"/>
      <w:marLeft w:val="0"/>
      <w:marRight w:val="0"/>
      <w:marTop w:val="0"/>
      <w:marBottom w:val="0"/>
      <w:divBdr>
        <w:top w:val="none" w:sz="0" w:space="0" w:color="auto"/>
        <w:left w:val="none" w:sz="0" w:space="0" w:color="auto"/>
        <w:bottom w:val="none" w:sz="0" w:space="0" w:color="auto"/>
        <w:right w:val="none" w:sz="0" w:space="0" w:color="auto"/>
      </w:divBdr>
    </w:div>
    <w:div w:id="1340814516">
      <w:bodyDiv w:val="1"/>
      <w:marLeft w:val="0"/>
      <w:marRight w:val="0"/>
      <w:marTop w:val="0"/>
      <w:marBottom w:val="0"/>
      <w:divBdr>
        <w:top w:val="none" w:sz="0" w:space="0" w:color="auto"/>
        <w:left w:val="none" w:sz="0" w:space="0" w:color="auto"/>
        <w:bottom w:val="none" w:sz="0" w:space="0" w:color="auto"/>
        <w:right w:val="none" w:sz="0" w:space="0" w:color="auto"/>
      </w:divBdr>
      <w:divsChild>
        <w:div w:id="1549216942">
          <w:marLeft w:val="0"/>
          <w:marRight w:val="0"/>
          <w:marTop w:val="0"/>
          <w:marBottom w:val="0"/>
          <w:divBdr>
            <w:top w:val="none" w:sz="0" w:space="0" w:color="auto"/>
            <w:left w:val="none" w:sz="0" w:space="0" w:color="auto"/>
            <w:bottom w:val="none" w:sz="0" w:space="0" w:color="auto"/>
            <w:right w:val="none" w:sz="0" w:space="0" w:color="auto"/>
          </w:divBdr>
        </w:div>
        <w:div w:id="625506702">
          <w:marLeft w:val="0"/>
          <w:marRight w:val="0"/>
          <w:marTop w:val="0"/>
          <w:marBottom w:val="0"/>
          <w:divBdr>
            <w:top w:val="none" w:sz="0" w:space="0" w:color="auto"/>
            <w:left w:val="none" w:sz="0" w:space="0" w:color="auto"/>
            <w:bottom w:val="none" w:sz="0" w:space="0" w:color="auto"/>
            <w:right w:val="none" w:sz="0" w:space="0" w:color="auto"/>
          </w:divBdr>
        </w:div>
        <w:div w:id="1577470586">
          <w:marLeft w:val="0"/>
          <w:marRight w:val="0"/>
          <w:marTop w:val="0"/>
          <w:marBottom w:val="0"/>
          <w:divBdr>
            <w:top w:val="none" w:sz="0" w:space="0" w:color="auto"/>
            <w:left w:val="none" w:sz="0" w:space="0" w:color="auto"/>
            <w:bottom w:val="none" w:sz="0" w:space="0" w:color="auto"/>
            <w:right w:val="none" w:sz="0" w:space="0" w:color="auto"/>
          </w:divBdr>
        </w:div>
      </w:divsChild>
    </w:div>
    <w:div w:id="1347634006">
      <w:bodyDiv w:val="1"/>
      <w:marLeft w:val="0"/>
      <w:marRight w:val="0"/>
      <w:marTop w:val="0"/>
      <w:marBottom w:val="0"/>
      <w:divBdr>
        <w:top w:val="none" w:sz="0" w:space="0" w:color="auto"/>
        <w:left w:val="none" w:sz="0" w:space="0" w:color="auto"/>
        <w:bottom w:val="none" w:sz="0" w:space="0" w:color="auto"/>
        <w:right w:val="none" w:sz="0" w:space="0" w:color="auto"/>
      </w:divBdr>
    </w:div>
    <w:div w:id="1547637949">
      <w:bodyDiv w:val="1"/>
      <w:marLeft w:val="0"/>
      <w:marRight w:val="0"/>
      <w:marTop w:val="0"/>
      <w:marBottom w:val="0"/>
      <w:divBdr>
        <w:top w:val="none" w:sz="0" w:space="0" w:color="auto"/>
        <w:left w:val="none" w:sz="0" w:space="0" w:color="auto"/>
        <w:bottom w:val="none" w:sz="0" w:space="0" w:color="auto"/>
        <w:right w:val="none" w:sz="0" w:space="0" w:color="auto"/>
      </w:divBdr>
    </w:div>
    <w:div w:id="1708262040">
      <w:bodyDiv w:val="1"/>
      <w:marLeft w:val="0"/>
      <w:marRight w:val="0"/>
      <w:marTop w:val="0"/>
      <w:marBottom w:val="0"/>
      <w:divBdr>
        <w:top w:val="none" w:sz="0" w:space="0" w:color="auto"/>
        <w:left w:val="none" w:sz="0" w:space="0" w:color="auto"/>
        <w:bottom w:val="none" w:sz="0" w:space="0" w:color="auto"/>
        <w:right w:val="none" w:sz="0" w:space="0" w:color="auto"/>
      </w:divBdr>
    </w:div>
    <w:div w:id="1719940370">
      <w:bodyDiv w:val="1"/>
      <w:marLeft w:val="0"/>
      <w:marRight w:val="0"/>
      <w:marTop w:val="0"/>
      <w:marBottom w:val="0"/>
      <w:divBdr>
        <w:top w:val="none" w:sz="0" w:space="0" w:color="auto"/>
        <w:left w:val="none" w:sz="0" w:space="0" w:color="auto"/>
        <w:bottom w:val="none" w:sz="0" w:space="0" w:color="auto"/>
        <w:right w:val="none" w:sz="0" w:space="0" w:color="auto"/>
      </w:divBdr>
    </w:div>
    <w:div w:id="1758020245">
      <w:bodyDiv w:val="1"/>
      <w:marLeft w:val="0"/>
      <w:marRight w:val="0"/>
      <w:marTop w:val="0"/>
      <w:marBottom w:val="0"/>
      <w:divBdr>
        <w:top w:val="none" w:sz="0" w:space="0" w:color="auto"/>
        <w:left w:val="none" w:sz="0" w:space="0" w:color="auto"/>
        <w:bottom w:val="none" w:sz="0" w:space="0" w:color="auto"/>
        <w:right w:val="none" w:sz="0" w:space="0" w:color="auto"/>
      </w:divBdr>
    </w:div>
    <w:div w:id="1801262547">
      <w:bodyDiv w:val="1"/>
      <w:marLeft w:val="0"/>
      <w:marRight w:val="0"/>
      <w:marTop w:val="0"/>
      <w:marBottom w:val="0"/>
      <w:divBdr>
        <w:top w:val="none" w:sz="0" w:space="0" w:color="auto"/>
        <w:left w:val="none" w:sz="0" w:space="0" w:color="auto"/>
        <w:bottom w:val="none" w:sz="0" w:space="0" w:color="auto"/>
        <w:right w:val="none" w:sz="0" w:space="0" w:color="auto"/>
      </w:divBdr>
      <w:divsChild>
        <w:div w:id="1999922543">
          <w:marLeft w:val="0"/>
          <w:marRight w:val="0"/>
          <w:marTop w:val="0"/>
          <w:marBottom w:val="0"/>
          <w:divBdr>
            <w:top w:val="none" w:sz="0" w:space="0" w:color="auto"/>
            <w:left w:val="none" w:sz="0" w:space="0" w:color="auto"/>
            <w:bottom w:val="none" w:sz="0" w:space="0" w:color="auto"/>
            <w:right w:val="none" w:sz="0" w:space="0" w:color="auto"/>
          </w:divBdr>
          <w:divsChild>
            <w:div w:id="918976897">
              <w:marLeft w:val="0"/>
              <w:marRight w:val="0"/>
              <w:marTop w:val="450"/>
              <w:marBottom w:val="150"/>
              <w:divBdr>
                <w:top w:val="none" w:sz="0" w:space="0" w:color="auto"/>
                <w:left w:val="none" w:sz="0" w:space="0" w:color="auto"/>
                <w:bottom w:val="none" w:sz="0" w:space="0" w:color="auto"/>
                <w:right w:val="none" w:sz="0" w:space="0" w:color="auto"/>
              </w:divBdr>
            </w:div>
          </w:divsChild>
        </w:div>
      </w:divsChild>
    </w:div>
    <w:div w:id="1878081666">
      <w:bodyDiv w:val="1"/>
      <w:marLeft w:val="0"/>
      <w:marRight w:val="0"/>
      <w:marTop w:val="0"/>
      <w:marBottom w:val="0"/>
      <w:divBdr>
        <w:top w:val="none" w:sz="0" w:space="0" w:color="auto"/>
        <w:left w:val="none" w:sz="0" w:space="0" w:color="auto"/>
        <w:bottom w:val="none" w:sz="0" w:space="0" w:color="auto"/>
        <w:right w:val="none" w:sz="0" w:space="0" w:color="auto"/>
      </w:divBdr>
    </w:div>
    <w:div w:id="1933511596">
      <w:bodyDiv w:val="1"/>
      <w:marLeft w:val="0"/>
      <w:marRight w:val="0"/>
      <w:marTop w:val="0"/>
      <w:marBottom w:val="0"/>
      <w:divBdr>
        <w:top w:val="none" w:sz="0" w:space="0" w:color="auto"/>
        <w:left w:val="none" w:sz="0" w:space="0" w:color="auto"/>
        <w:bottom w:val="none" w:sz="0" w:space="0" w:color="auto"/>
        <w:right w:val="none" w:sz="0" w:space="0" w:color="auto"/>
      </w:divBdr>
      <w:divsChild>
        <w:div w:id="16277699">
          <w:marLeft w:val="0"/>
          <w:marRight w:val="0"/>
          <w:marTop w:val="0"/>
          <w:marBottom w:val="0"/>
          <w:divBdr>
            <w:top w:val="none" w:sz="0" w:space="0" w:color="auto"/>
            <w:left w:val="none" w:sz="0" w:space="0" w:color="auto"/>
            <w:bottom w:val="none" w:sz="0" w:space="0" w:color="auto"/>
            <w:right w:val="none" w:sz="0" w:space="0" w:color="auto"/>
          </w:divBdr>
        </w:div>
        <w:div w:id="715930407">
          <w:marLeft w:val="0"/>
          <w:marRight w:val="0"/>
          <w:marTop w:val="0"/>
          <w:marBottom w:val="0"/>
          <w:divBdr>
            <w:top w:val="none" w:sz="0" w:space="0" w:color="auto"/>
            <w:left w:val="none" w:sz="0" w:space="0" w:color="auto"/>
            <w:bottom w:val="none" w:sz="0" w:space="0" w:color="auto"/>
            <w:right w:val="none" w:sz="0" w:space="0" w:color="auto"/>
          </w:divBdr>
        </w:div>
      </w:divsChild>
    </w:div>
    <w:div w:id="1980957633">
      <w:bodyDiv w:val="1"/>
      <w:marLeft w:val="0"/>
      <w:marRight w:val="0"/>
      <w:marTop w:val="0"/>
      <w:marBottom w:val="0"/>
      <w:divBdr>
        <w:top w:val="none" w:sz="0" w:space="0" w:color="auto"/>
        <w:left w:val="none" w:sz="0" w:space="0" w:color="auto"/>
        <w:bottom w:val="none" w:sz="0" w:space="0" w:color="auto"/>
        <w:right w:val="none" w:sz="0" w:space="0" w:color="auto"/>
      </w:divBdr>
      <w:divsChild>
        <w:div w:id="122237475">
          <w:marLeft w:val="0"/>
          <w:marRight w:val="0"/>
          <w:marTop w:val="0"/>
          <w:marBottom w:val="0"/>
          <w:divBdr>
            <w:top w:val="single" w:sz="2" w:space="0" w:color="CCCCCC"/>
            <w:left w:val="single" w:sz="2" w:space="0" w:color="CCCCCC"/>
            <w:bottom w:val="single" w:sz="2" w:space="0" w:color="CCCCCC"/>
            <w:right w:val="single" w:sz="2" w:space="0" w:color="CCCCCC"/>
          </w:divBdr>
          <w:divsChild>
            <w:div w:id="328875760">
              <w:marLeft w:val="0"/>
              <w:marRight w:val="0"/>
              <w:marTop w:val="0"/>
              <w:marBottom w:val="0"/>
              <w:divBdr>
                <w:top w:val="single" w:sz="2" w:space="0" w:color="CCCCCC"/>
                <w:left w:val="single" w:sz="2" w:space="0" w:color="CCCCCC"/>
                <w:bottom w:val="single" w:sz="2" w:space="0" w:color="CCCCCC"/>
                <w:right w:val="single" w:sz="2" w:space="0" w:color="CCCCCC"/>
              </w:divBdr>
              <w:divsChild>
                <w:div w:id="985622619">
                  <w:marLeft w:val="0"/>
                  <w:marRight w:val="0"/>
                  <w:marTop w:val="0"/>
                  <w:marBottom w:val="0"/>
                  <w:divBdr>
                    <w:top w:val="single" w:sz="2" w:space="0" w:color="CCCCCC"/>
                    <w:left w:val="single" w:sz="2" w:space="0" w:color="CCCCCC"/>
                    <w:bottom w:val="single" w:sz="2" w:space="0" w:color="CCCCCC"/>
                    <w:right w:val="single" w:sz="2" w:space="0" w:color="CCCCCC"/>
                  </w:divBdr>
                  <w:divsChild>
                    <w:div w:id="363990462">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sChild>
        </w:div>
        <w:div w:id="847863818">
          <w:marLeft w:val="0"/>
          <w:marRight w:val="0"/>
          <w:marTop w:val="0"/>
          <w:marBottom w:val="0"/>
          <w:divBdr>
            <w:top w:val="single" w:sz="2" w:space="0" w:color="CCCCCC"/>
            <w:left w:val="single" w:sz="2" w:space="0" w:color="CCCCCC"/>
            <w:bottom w:val="single" w:sz="2" w:space="0" w:color="CCCCCC"/>
            <w:right w:val="single" w:sz="2" w:space="0" w:color="CCCCCC"/>
          </w:divBdr>
          <w:divsChild>
            <w:div w:id="601645191">
              <w:marLeft w:val="0"/>
              <w:marRight w:val="0"/>
              <w:marTop w:val="0"/>
              <w:marBottom w:val="0"/>
              <w:divBdr>
                <w:top w:val="single" w:sz="2" w:space="0" w:color="CCCCCC"/>
                <w:left w:val="single" w:sz="2" w:space="0" w:color="CCCCCC"/>
                <w:bottom w:val="single" w:sz="2" w:space="0" w:color="CCCCCC"/>
                <w:right w:val="single" w:sz="2" w:space="0" w:color="CCCCCC"/>
              </w:divBdr>
              <w:divsChild>
                <w:div w:id="1836408883">
                  <w:marLeft w:val="0"/>
                  <w:marRight w:val="0"/>
                  <w:marTop w:val="0"/>
                  <w:marBottom w:val="0"/>
                  <w:divBdr>
                    <w:top w:val="single" w:sz="2" w:space="0" w:color="CCCCCC"/>
                    <w:left w:val="single" w:sz="2" w:space="0" w:color="CCCCCC"/>
                    <w:bottom w:val="single" w:sz="2" w:space="0" w:color="CCCCCC"/>
                    <w:right w:val="single" w:sz="2" w:space="0" w:color="CCCCCC"/>
                  </w:divBdr>
                  <w:divsChild>
                    <w:div w:id="1294408972">
                      <w:marLeft w:val="0"/>
                      <w:marRight w:val="0"/>
                      <w:marTop w:val="0"/>
                      <w:marBottom w:val="0"/>
                      <w:divBdr>
                        <w:top w:val="single" w:sz="2" w:space="0" w:color="CCCCCC"/>
                        <w:left w:val="single" w:sz="2" w:space="0" w:color="CCCCCC"/>
                        <w:bottom w:val="single" w:sz="2" w:space="0" w:color="CCCCCC"/>
                        <w:right w:val="single" w:sz="2" w:space="0" w:color="CCCCCC"/>
                      </w:divBdr>
                      <w:divsChild>
                        <w:div w:id="804545255">
                          <w:marLeft w:val="0"/>
                          <w:marRight w:val="0"/>
                          <w:marTop w:val="0"/>
                          <w:marBottom w:val="0"/>
                          <w:divBdr>
                            <w:top w:val="single" w:sz="2" w:space="0" w:color="CCCCCC"/>
                            <w:left w:val="single" w:sz="2" w:space="0" w:color="CCCCCC"/>
                            <w:bottom w:val="single" w:sz="2" w:space="0" w:color="CCCCCC"/>
                            <w:right w:val="single" w:sz="2" w:space="0" w:color="CCCCCC"/>
                          </w:divBdr>
                          <w:divsChild>
                            <w:div w:id="1261766438">
                              <w:marLeft w:val="0"/>
                              <w:marRight w:val="0"/>
                              <w:marTop w:val="0"/>
                              <w:marBottom w:val="0"/>
                              <w:divBdr>
                                <w:top w:val="single" w:sz="2" w:space="0" w:color="CCCCCC"/>
                                <w:left w:val="single" w:sz="2" w:space="0" w:color="CCCCCC"/>
                                <w:bottom w:val="single" w:sz="2" w:space="0" w:color="CCCCCC"/>
                                <w:right w:val="single" w:sz="2" w:space="0" w:color="CCCCCC"/>
                              </w:divBdr>
                              <w:divsChild>
                                <w:div w:id="53430656">
                                  <w:marLeft w:val="0"/>
                                  <w:marRight w:val="0"/>
                                  <w:marTop w:val="0"/>
                                  <w:marBottom w:val="0"/>
                                  <w:divBdr>
                                    <w:top w:val="single" w:sz="2" w:space="0" w:color="CCCCCC"/>
                                    <w:left w:val="single" w:sz="2" w:space="0" w:color="CCCCCC"/>
                                    <w:bottom w:val="single" w:sz="2" w:space="0" w:color="CCCCCC"/>
                                    <w:right w:val="single" w:sz="2" w:space="0" w:color="CCCCCC"/>
                                  </w:divBdr>
                                  <w:divsChild>
                                    <w:div w:id="267322355">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 w:id="505176095">
                              <w:marLeft w:val="0"/>
                              <w:marRight w:val="0"/>
                              <w:marTop w:val="0"/>
                              <w:marBottom w:val="0"/>
                              <w:divBdr>
                                <w:top w:val="single" w:sz="2" w:space="0" w:color="CCCCCC"/>
                                <w:left w:val="single" w:sz="2" w:space="0" w:color="CCCCCC"/>
                                <w:bottom w:val="single" w:sz="2" w:space="0" w:color="CCCCCC"/>
                                <w:right w:val="single" w:sz="2" w:space="0" w:color="CCCCCC"/>
                              </w:divBdr>
                              <w:divsChild>
                                <w:div w:id="1369255076">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sChild>
                    </w:div>
                  </w:divsChild>
                </w:div>
              </w:divsChild>
            </w:div>
          </w:divsChild>
        </w:div>
      </w:divsChild>
    </w:div>
    <w:div w:id="2023777862">
      <w:bodyDiv w:val="1"/>
      <w:marLeft w:val="0"/>
      <w:marRight w:val="0"/>
      <w:marTop w:val="0"/>
      <w:marBottom w:val="0"/>
      <w:divBdr>
        <w:top w:val="none" w:sz="0" w:space="0" w:color="auto"/>
        <w:left w:val="none" w:sz="0" w:space="0" w:color="auto"/>
        <w:bottom w:val="none" w:sz="0" w:space="0" w:color="auto"/>
        <w:right w:val="none" w:sz="0" w:space="0" w:color="auto"/>
      </w:divBdr>
    </w:div>
    <w:div w:id="208197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s://www.ppmd.org/resources/" TargetMode="External"/><Relationship Id="rId26" Type="http://schemas.openxmlformats.org/officeDocument/2006/relationships/hyperlink" Target="https://www.somd.org/" TargetMode="External"/><Relationship Id="rId21" Type="http://schemas.openxmlformats.org/officeDocument/2006/relationships/hyperlink" Target="http://www.dsamd.org/" TargetMode="External"/><Relationship Id="rId34" Type="http://schemas.openxmlformats.org/officeDocument/2006/relationships/hyperlink" Target="https://marylandpublicschools.org/programs/Pages/Special-Education/FSDR/ParentInformationSeries-2.aspx" TargetMode="External"/><Relationship Id="rId7" Type="http://schemas.openxmlformats.org/officeDocument/2006/relationships/endnotes" Target="endnotes.xml"/><Relationship Id="rId12" Type="http://schemas.openxmlformats.org/officeDocument/2006/relationships/hyperlink" Target="https://forms.gle/wMEjBDonjgWynUYRA" TargetMode="External"/><Relationship Id="rId17" Type="http://schemas.openxmlformats.org/officeDocument/2006/relationships/hyperlink" Target="https://capta.org/focus-areas/education/special-needs/tips-for-parents-of-students-with-special-needs/" TargetMode="External"/><Relationship Id="rId25" Type="http://schemas.openxmlformats.org/officeDocument/2006/relationships/hyperlink" Target="https://talbothealth.org/developmental-disabilities-program-resource-coordination-dda/" TargetMode="External"/><Relationship Id="rId33" Type="http://schemas.openxmlformats.org/officeDocument/2006/relationships/hyperlink" Target="https://www.marylandpublicschools.org/programs/Documents/Special-Ed/FSDR/Parent-Information-Series/Alternative_Education_Framework.pdf" TargetMode="Externa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hyperlink" Target="https://pathfindersforautism.org/" TargetMode="External"/><Relationship Id="rId29" Type="http://schemas.openxmlformats.org/officeDocument/2006/relationships/hyperlink" Target="https://marylandpublicschools.org/programs/Documents/Special-Ed/FSDR/Parent-Information-Series/Special_Education_Process_8.8.23.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albotschools.zoom.us/j/81644315283?pwd=32M5ir4hA2PVq4m6ZKvgNMbYr6tmxW.1" TargetMode="External"/><Relationship Id="rId24" Type="http://schemas.openxmlformats.org/officeDocument/2006/relationships/hyperlink" Target="https://www.thearcccr.org/" TargetMode="External"/><Relationship Id="rId32" Type="http://schemas.openxmlformats.org/officeDocument/2006/relationships/hyperlink" Target="https://marylandpublicschools.org/programs/Documents/Special-Ed/FSDR/Parent-Information-Series/Secondary_Transition_8.8.23.pdf"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forms.gle/YT1FrpP7JSLQMfaTA" TargetMode="External"/><Relationship Id="rId23" Type="http://schemas.openxmlformats.org/officeDocument/2006/relationships/hyperlink" Target="https://www.kennedykrieger.org/community/initiatives/resource-finder" TargetMode="External"/><Relationship Id="rId28" Type="http://schemas.openxmlformats.org/officeDocument/2006/relationships/image" Target="media/image4.jpeg"/><Relationship Id="rId36" Type="http://schemas.openxmlformats.org/officeDocument/2006/relationships/fontTable" Target="fontTable.xml"/><Relationship Id="rId10" Type="http://schemas.openxmlformats.org/officeDocument/2006/relationships/hyperlink" Target="mailto:sbehrens@talbotschools.org" TargetMode="External"/><Relationship Id="rId19" Type="http://schemas.openxmlformats.org/officeDocument/2006/relationships/hyperlink" Target="https://www.kinera.org/" TargetMode="External"/><Relationship Id="rId31" Type="http://schemas.openxmlformats.org/officeDocument/2006/relationships/hyperlink" Target="https://marylandpublicschools.org/programs/Documents/Special-Ed/FSDR/Parent-Information-Series/IEP_Guide_8.8.23.pdf" TargetMode="External"/><Relationship Id="rId4" Type="http://schemas.openxmlformats.org/officeDocument/2006/relationships/settings" Target="settings.xml"/><Relationship Id="rId9" Type="http://schemas.openxmlformats.org/officeDocument/2006/relationships/hyperlink" Target="mailto:sbehrens@talbotschools.org" TargetMode="External"/><Relationship Id="rId14" Type="http://schemas.openxmlformats.org/officeDocument/2006/relationships/hyperlink" Target="mailto:sbehrens@talbotschools.org" TargetMode="External"/><Relationship Id="rId22" Type="http://schemas.openxmlformats.org/officeDocument/2006/relationships/hyperlink" Target="https://www.understood.org/en/articles/how-to-make-a-sensory-travel-kit-for-your-child" TargetMode="External"/><Relationship Id="rId27" Type="http://schemas.openxmlformats.org/officeDocument/2006/relationships/hyperlink" Target="https://talbotcovid19.org/food-resources/" TargetMode="External"/><Relationship Id="rId30" Type="http://schemas.openxmlformats.org/officeDocument/2006/relationships/hyperlink" Target="https://marylandpublicschools.org/programs/Documents/Special-Ed/FSDR/Parent-Information-Series/Parental_Rights_8.8.23.pdf" TargetMode="External"/><Relationship Id="rId35" Type="http://schemas.openxmlformats.org/officeDocument/2006/relationships/hyperlink" Target="mailto:sbehrens@talbotschools.org" TargetMode="External"/><Relationship Id="rId8" Type="http://schemas.openxmlformats.org/officeDocument/2006/relationships/image" Target="media/image1.jpe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5CC144-D9A4-7D4E-925A-87524C946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1725</Words>
  <Characters>9838</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Stacey Behrens</cp:lastModifiedBy>
  <cp:revision>2</cp:revision>
  <cp:lastPrinted>2024-08-16T13:32:00Z</cp:lastPrinted>
  <dcterms:created xsi:type="dcterms:W3CDTF">2025-02-24T15:03:00Z</dcterms:created>
  <dcterms:modified xsi:type="dcterms:W3CDTF">2025-02-24T15:03:00Z</dcterms:modified>
</cp:coreProperties>
</file>